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215" w:rsidRDefault="009F3E43" w:rsidP="001E226A">
      <w:pPr>
        <w:pStyle w:val="Bezmezer"/>
        <w:rPr>
          <w:rFonts w:ascii="Franklin Gothic Book" w:hAnsi="Franklin Gothic Book"/>
          <w:sz w:val="48"/>
          <w:szCs w:val="48"/>
        </w:rPr>
      </w:pPr>
      <w:r w:rsidRPr="001E226A">
        <w:rPr>
          <w:rFonts w:ascii="Franklin Gothic Book" w:hAnsi="Franklin Gothic Book"/>
          <w:sz w:val="48"/>
          <w:szCs w:val="48"/>
        </w:rPr>
        <w:t xml:space="preserve">Využití krajiny na </w:t>
      </w:r>
      <w:proofErr w:type="spellStart"/>
      <w:r w:rsidRPr="001E226A">
        <w:rPr>
          <w:rFonts w:ascii="Franklin Gothic Book" w:hAnsi="Franklin Gothic Book"/>
          <w:sz w:val="48"/>
          <w:szCs w:val="48"/>
        </w:rPr>
        <w:t>Říčansku</w:t>
      </w:r>
      <w:proofErr w:type="spellEnd"/>
    </w:p>
    <w:p w:rsidR="009F3E43" w:rsidRPr="001E226A" w:rsidRDefault="00AA5105" w:rsidP="001E226A">
      <w:pPr>
        <w:pStyle w:val="Bezmezer"/>
        <w:rPr>
          <w:rFonts w:ascii="Franklin Gothic Book" w:hAnsi="Franklin Gothic Book"/>
          <w:sz w:val="48"/>
          <w:szCs w:val="48"/>
        </w:rPr>
      </w:pPr>
      <w:r w:rsidRPr="001E226A">
        <w:rPr>
          <w:rFonts w:ascii="Franklin Gothic Book" w:hAnsi="Franklin Gothic Book"/>
          <w:sz w:val="48"/>
          <w:szCs w:val="48"/>
        </w:rPr>
        <w:t>v</w:t>
      </w:r>
      <w:r w:rsidR="00AD0215">
        <w:rPr>
          <w:rFonts w:ascii="Franklin Gothic Book" w:hAnsi="Franklin Gothic Book"/>
          <w:sz w:val="48"/>
          <w:szCs w:val="48"/>
        </w:rPr>
        <w:t>e</w:t>
      </w:r>
      <w:r w:rsidRPr="001E226A">
        <w:rPr>
          <w:rFonts w:ascii="Franklin Gothic Book" w:hAnsi="Franklin Gothic Book"/>
          <w:sz w:val="48"/>
          <w:szCs w:val="48"/>
        </w:rPr>
        <w:t> 40.</w:t>
      </w:r>
      <w:r w:rsidR="0024229A">
        <w:rPr>
          <w:rFonts w:ascii="Franklin Gothic Book" w:hAnsi="Franklin Gothic Book"/>
          <w:sz w:val="48"/>
          <w:szCs w:val="48"/>
        </w:rPr>
        <w:t>–</w:t>
      </w:r>
      <w:r w:rsidRPr="001E226A">
        <w:rPr>
          <w:rFonts w:ascii="Franklin Gothic Book" w:hAnsi="Franklin Gothic Book"/>
          <w:sz w:val="48"/>
          <w:szCs w:val="48"/>
        </w:rPr>
        <w:t>50. letech 20. století</w:t>
      </w:r>
    </w:p>
    <w:p w:rsidR="008D5349" w:rsidRDefault="008D5349" w:rsidP="009F3E43">
      <w:pPr>
        <w:pStyle w:val="Bezmezer"/>
        <w:spacing w:after="120"/>
        <w:rPr>
          <w:rFonts w:ascii="Franklin Gothic Book" w:hAnsi="Franklin Gothic Book"/>
          <w:i/>
          <w:sz w:val="24"/>
          <w:szCs w:val="24"/>
        </w:rPr>
      </w:pPr>
    </w:p>
    <w:p w:rsidR="009F3E43" w:rsidRDefault="009F3E43" w:rsidP="0024229A">
      <w:pPr>
        <w:pStyle w:val="Bezmezer"/>
        <w:spacing w:after="120"/>
        <w:jc w:val="both"/>
        <w:rPr>
          <w:rFonts w:ascii="Franklin Gothic Book" w:hAnsi="Franklin Gothic Book"/>
          <w:i/>
          <w:sz w:val="24"/>
          <w:szCs w:val="24"/>
        </w:rPr>
      </w:pPr>
      <w:r>
        <w:rPr>
          <w:rFonts w:ascii="Franklin Gothic Book" w:hAnsi="Franklin Gothic Book"/>
          <w:i/>
          <w:sz w:val="24"/>
          <w:szCs w:val="24"/>
        </w:rPr>
        <w:t xml:space="preserve">Sad: </w:t>
      </w:r>
    </w:p>
    <w:p w:rsidR="009F3E43" w:rsidRPr="009F3E43" w:rsidRDefault="009F3E43" w:rsidP="0024229A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  <w:r w:rsidRPr="009F3E43">
        <w:rPr>
          <w:rFonts w:ascii="Franklin Gothic Book" w:hAnsi="Franklin Gothic Book"/>
          <w:i/>
          <w:sz w:val="24"/>
          <w:szCs w:val="24"/>
        </w:rPr>
        <w:t>V Říčanech se pěstovaly především jabloně a třešně. Lidé je roubovali a stříhali, sklízeli ovoce ze žebříku, nebo přímo ze stromu. Děti chodily na ovoce, protože si žádné nemohly koupit. Někdy si přivydělávaly tím, že česaly ovoce na prodej.</w:t>
      </w:r>
    </w:p>
    <w:p w:rsidR="009F3E43" w:rsidRDefault="009F3E43" w:rsidP="0024229A">
      <w:pPr>
        <w:pStyle w:val="Bezmezer"/>
        <w:spacing w:after="120"/>
        <w:jc w:val="both"/>
        <w:rPr>
          <w:rFonts w:ascii="Franklin Gothic Book" w:hAnsi="Franklin Gothic Book"/>
          <w:i/>
          <w:sz w:val="24"/>
          <w:szCs w:val="24"/>
        </w:rPr>
      </w:pPr>
      <w:r w:rsidRPr="009F3E43">
        <w:rPr>
          <w:rFonts w:ascii="Franklin Gothic Book" w:hAnsi="Franklin Gothic Book"/>
          <w:i/>
          <w:sz w:val="24"/>
          <w:szCs w:val="24"/>
        </w:rPr>
        <w:t xml:space="preserve">Pastvina: </w:t>
      </w:r>
    </w:p>
    <w:p w:rsidR="009F3E43" w:rsidRPr="009F3E43" w:rsidRDefault="009F3E43" w:rsidP="0024229A">
      <w:pPr>
        <w:pStyle w:val="Bezmezer"/>
        <w:spacing w:after="120"/>
        <w:jc w:val="both"/>
        <w:rPr>
          <w:rFonts w:ascii="Franklin Gothic Book" w:hAnsi="Franklin Gothic Book"/>
          <w:i/>
          <w:sz w:val="24"/>
          <w:szCs w:val="24"/>
        </w:rPr>
      </w:pPr>
      <w:r w:rsidRPr="009F3E43">
        <w:rPr>
          <w:rFonts w:ascii="Franklin Gothic Book" w:hAnsi="Franklin Gothic Book"/>
          <w:i/>
          <w:sz w:val="24"/>
          <w:szCs w:val="24"/>
        </w:rPr>
        <w:t xml:space="preserve">Kozy se pásly na okrajích cest a </w:t>
      </w:r>
      <w:r w:rsidR="0024229A">
        <w:rPr>
          <w:rFonts w:ascii="Franklin Gothic Book" w:hAnsi="Franklin Gothic Book"/>
          <w:i/>
          <w:sz w:val="24"/>
          <w:szCs w:val="24"/>
        </w:rPr>
        <w:t xml:space="preserve">na </w:t>
      </w:r>
      <w:r w:rsidRPr="009F3E43">
        <w:rPr>
          <w:rFonts w:ascii="Franklin Gothic Book" w:hAnsi="Franklin Gothic Book"/>
          <w:i/>
          <w:sz w:val="24"/>
          <w:szCs w:val="24"/>
        </w:rPr>
        <w:t>náspech u trati (</w:t>
      </w:r>
      <w:r w:rsidR="0024229A">
        <w:rPr>
          <w:rFonts w:ascii="Franklin Gothic Book" w:hAnsi="Franklin Gothic Book"/>
          <w:i/>
          <w:sz w:val="24"/>
          <w:szCs w:val="24"/>
        </w:rPr>
        <w:t xml:space="preserve">na </w:t>
      </w:r>
      <w:proofErr w:type="spellStart"/>
      <w:r w:rsidRPr="009F3E43">
        <w:rPr>
          <w:rFonts w:ascii="Franklin Gothic Book" w:hAnsi="Franklin Gothic Book"/>
          <w:i/>
          <w:sz w:val="24"/>
          <w:szCs w:val="24"/>
        </w:rPr>
        <w:t>pešuň</w:t>
      </w:r>
      <w:r w:rsidR="0024229A">
        <w:rPr>
          <w:rFonts w:ascii="Franklin Gothic Book" w:hAnsi="Franklin Gothic Book"/>
          <w:i/>
          <w:sz w:val="24"/>
          <w:szCs w:val="24"/>
        </w:rPr>
        <w:t>cích</w:t>
      </w:r>
      <w:proofErr w:type="spellEnd"/>
      <w:r w:rsidRPr="009F3E43">
        <w:rPr>
          <w:rFonts w:ascii="Franklin Gothic Book" w:hAnsi="Franklin Gothic Book"/>
          <w:i/>
          <w:sz w:val="24"/>
          <w:szCs w:val="24"/>
        </w:rPr>
        <w:t xml:space="preserve">). Krávy nebo husy chodily děti pást na louky, kde dorůstala otava po prvním kosení a </w:t>
      </w:r>
      <w:r w:rsidR="0024229A">
        <w:rPr>
          <w:rFonts w:ascii="Franklin Gothic Book" w:hAnsi="Franklin Gothic Book"/>
          <w:i/>
          <w:sz w:val="24"/>
          <w:szCs w:val="24"/>
        </w:rPr>
        <w:t>u</w:t>
      </w:r>
      <w:r w:rsidRPr="009F3E43">
        <w:rPr>
          <w:rFonts w:ascii="Franklin Gothic Book" w:hAnsi="Franklin Gothic Book"/>
          <w:i/>
          <w:sz w:val="24"/>
          <w:szCs w:val="24"/>
        </w:rPr>
        <w:t xml:space="preserve">sušení sena. Nebo je na podzim vodily na strniště, na sklizená pole. </w:t>
      </w:r>
    </w:p>
    <w:p w:rsidR="009F3E43" w:rsidRDefault="009F3E43" w:rsidP="0024229A">
      <w:pPr>
        <w:pStyle w:val="Bezmezer"/>
        <w:spacing w:after="120"/>
        <w:jc w:val="both"/>
        <w:rPr>
          <w:rFonts w:ascii="Franklin Gothic Book" w:hAnsi="Franklin Gothic Book"/>
          <w:i/>
          <w:sz w:val="24"/>
          <w:szCs w:val="24"/>
        </w:rPr>
      </w:pPr>
      <w:r w:rsidRPr="009F3E43">
        <w:rPr>
          <w:rFonts w:ascii="Franklin Gothic Book" w:hAnsi="Franklin Gothic Book"/>
          <w:i/>
          <w:sz w:val="24"/>
          <w:szCs w:val="24"/>
        </w:rPr>
        <w:t xml:space="preserve">Rybník: </w:t>
      </w:r>
    </w:p>
    <w:p w:rsidR="009F3E43" w:rsidRDefault="009F3E43" w:rsidP="0024229A">
      <w:pPr>
        <w:pStyle w:val="Bezmezer"/>
        <w:spacing w:after="120"/>
        <w:jc w:val="both"/>
        <w:rPr>
          <w:rFonts w:ascii="Franklin Gothic Book" w:hAnsi="Franklin Gothic Book"/>
          <w:i/>
          <w:sz w:val="24"/>
          <w:szCs w:val="24"/>
        </w:rPr>
      </w:pPr>
      <w:r w:rsidRPr="009F3E43">
        <w:rPr>
          <w:rFonts w:ascii="Franklin Gothic Book" w:hAnsi="Franklin Gothic Book"/>
          <w:i/>
          <w:sz w:val="24"/>
          <w:szCs w:val="24"/>
        </w:rPr>
        <w:t xml:space="preserve">Vodní plochy byly využívány pro chov ryb, nebo jako hasičské nádrže (např. </w:t>
      </w:r>
      <w:r w:rsidR="0024229A">
        <w:rPr>
          <w:rFonts w:ascii="Franklin Gothic Book" w:hAnsi="Franklin Gothic Book"/>
          <w:i/>
          <w:sz w:val="24"/>
          <w:szCs w:val="24"/>
        </w:rPr>
        <w:t>n</w:t>
      </w:r>
      <w:r w:rsidRPr="009F3E43">
        <w:rPr>
          <w:rFonts w:ascii="Franklin Gothic Book" w:hAnsi="Franklin Gothic Book"/>
          <w:i/>
          <w:sz w:val="24"/>
          <w:szCs w:val="24"/>
        </w:rPr>
        <w:t>a Fialce). Děti tu chytaly ryby, čolky nebo třeba nacházely škeble. Děti k rybníkům vodily husy (k Mlýnskému rybníku).</w:t>
      </w:r>
    </w:p>
    <w:p w:rsidR="009F3E43" w:rsidRDefault="009F3E43" w:rsidP="0024229A">
      <w:pPr>
        <w:pStyle w:val="Bezmezer"/>
        <w:spacing w:after="120"/>
        <w:jc w:val="both"/>
        <w:rPr>
          <w:rFonts w:ascii="Franklin Gothic Book" w:hAnsi="Franklin Gothic Book"/>
          <w:i/>
          <w:sz w:val="24"/>
          <w:szCs w:val="24"/>
        </w:rPr>
      </w:pPr>
      <w:r>
        <w:rPr>
          <w:rFonts w:ascii="Franklin Gothic Book" w:hAnsi="Franklin Gothic Book"/>
          <w:i/>
          <w:sz w:val="24"/>
          <w:szCs w:val="24"/>
        </w:rPr>
        <w:t>Potok:</w:t>
      </w:r>
    </w:p>
    <w:p w:rsidR="009F3E43" w:rsidRPr="009F3E43" w:rsidRDefault="009F3E43" w:rsidP="0024229A">
      <w:pPr>
        <w:pStyle w:val="Bezmezer"/>
        <w:spacing w:after="120"/>
        <w:jc w:val="both"/>
        <w:rPr>
          <w:rFonts w:ascii="Franklin Gothic Book" w:hAnsi="Franklin Gothic Book"/>
          <w:i/>
          <w:sz w:val="24"/>
          <w:szCs w:val="24"/>
        </w:rPr>
      </w:pPr>
      <w:r>
        <w:rPr>
          <w:rFonts w:ascii="Franklin Gothic Book" w:hAnsi="Franklin Gothic Book"/>
          <w:i/>
          <w:sz w:val="24"/>
          <w:szCs w:val="24"/>
        </w:rPr>
        <w:t xml:space="preserve">Potoky tekly přímo městečkem, po deštích byly ulice často zaplavené (např. Olšany, prostor kolem potoka </w:t>
      </w:r>
      <w:r w:rsidR="0024229A">
        <w:rPr>
          <w:rFonts w:ascii="Franklin Gothic Book" w:hAnsi="Franklin Gothic Book"/>
          <w:i/>
          <w:sz w:val="24"/>
          <w:szCs w:val="24"/>
        </w:rPr>
        <w:t>n</w:t>
      </w:r>
      <w:r>
        <w:rPr>
          <w:rFonts w:ascii="Franklin Gothic Book" w:hAnsi="Franklin Gothic Book"/>
          <w:i/>
          <w:sz w:val="24"/>
          <w:szCs w:val="24"/>
        </w:rPr>
        <w:t xml:space="preserve">a Fialce). Děti chodily na raky a na střevle, stavěly si přehrady. </w:t>
      </w:r>
    </w:p>
    <w:p w:rsidR="009F3E43" w:rsidRDefault="009F3E43" w:rsidP="0024229A">
      <w:pPr>
        <w:pStyle w:val="Bezmezer"/>
        <w:spacing w:after="120"/>
        <w:jc w:val="both"/>
        <w:rPr>
          <w:rFonts w:ascii="Franklin Gothic Book" w:hAnsi="Franklin Gothic Book"/>
          <w:i/>
          <w:sz w:val="24"/>
          <w:szCs w:val="24"/>
        </w:rPr>
      </w:pPr>
      <w:r w:rsidRPr="009F3E43">
        <w:rPr>
          <w:rFonts w:ascii="Franklin Gothic Book" w:hAnsi="Franklin Gothic Book"/>
          <w:i/>
          <w:sz w:val="24"/>
          <w:szCs w:val="24"/>
        </w:rPr>
        <w:t xml:space="preserve">Louka: </w:t>
      </w:r>
    </w:p>
    <w:p w:rsidR="009F3E43" w:rsidRPr="009F3E43" w:rsidRDefault="009F3E43" w:rsidP="0024229A">
      <w:pPr>
        <w:pStyle w:val="Bezmezer"/>
        <w:spacing w:after="120"/>
        <w:jc w:val="both"/>
        <w:rPr>
          <w:rFonts w:ascii="Franklin Gothic Book" w:hAnsi="Franklin Gothic Book"/>
          <w:i/>
          <w:sz w:val="24"/>
          <w:szCs w:val="24"/>
        </w:rPr>
      </w:pPr>
      <w:r w:rsidRPr="009F3E43">
        <w:rPr>
          <w:rFonts w:ascii="Franklin Gothic Book" w:hAnsi="Franklin Gothic Book"/>
          <w:i/>
          <w:sz w:val="24"/>
          <w:szCs w:val="24"/>
        </w:rPr>
        <w:t>Louky i malé luční pruhy přímo ve městě se pravidelně sekaly. Trávu potřebovali lidé pro králíky</w:t>
      </w:r>
      <w:bookmarkStart w:id="0" w:name="_GoBack"/>
      <w:bookmarkEnd w:id="0"/>
      <w:r w:rsidRPr="009F3E43">
        <w:rPr>
          <w:rFonts w:ascii="Franklin Gothic Book" w:hAnsi="Franklin Gothic Book"/>
          <w:i/>
          <w:sz w:val="24"/>
          <w:szCs w:val="24"/>
        </w:rPr>
        <w:t xml:space="preserve"> nebo pro kozy. Sušilo se seno. Děti si na lukách hrály, pletly věnečky z lučních květin a honily motýly. </w:t>
      </w:r>
    </w:p>
    <w:p w:rsidR="009F3E43" w:rsidRDefault="009F3E43" w:rsidP="0024229A">
      <w:pPr>
        <w:pStyle w:val="Bezmezer"/>
        <w:spacing w:after="120"/>
        <w:jc w:val="both"/>
        <w:rPr>
          <w:rFonts w:ascii="Franklin Gothic Book" w:hAnsi="Franklin Gothic Book"/>
          <w:i/>
          <w:sz w:val="24"/>
          <w:szCs w:val="24"/>
        </w:rPr>
      </w:pPr>
      <w:r w:rsidRPr="009F3E43">
        <w:rPr>
          <w:rFonts w:ascii="Franklin Gothic Book" w:hAnsi="Franklin Gothic Book"/>
          <w:i/>
          <w:sz w:val="24"/>
          <w:szCs w:val="24"/>
        </w:rPr>
        <w:t xml:space="preserve">Pole: </w:t>
      </w:r>
    </w:p>
    <w:p w:rsidR="009F3E43" w:rsidRPr="009F3E43" w:rsidRDefault="009F3E43" w:rsidP="0024229A">
      <w:pPr>
        <w:pStyle w:val="Bezmezer"/>
        <w:spacing w:after="120"/>
        <w:jc w:val="both"/>
        <w:rPr>
          <w:rFonts w:ascii="Franklin Gothic Book" w:hAnsi="Franklin Gothic Book"/>
          <w:i/>
          <w:sz w:val="24"/>
          <w:szCs w:val="24"/>
        </w:rPr>
      </w:pPr>
      <w:r w:rsidRPr="009F3E43">
        <w:rPr>
          <w:rFonts w:ascii="Franklin Gothic Book" w:hAnsi="Franklin Gothic Book"/>
          <w:i/>
          <w:sz w:val="24"/>
          <w:szCs w:val="24"/>
        </w:rPr>
        <w:t xml:space="preserve">Na polích se pěstovalo hlavně obilí, brambory a cukrová řepa. Děti chodily po sklizni na klásky, běhaly bosé i po strništi, hrály si ve stohu. Na podzim na polích pásly husy a krávy a dělaly si ohníčky, pekly brambory. V zimě po polích </w:t>
      </w:r>
      <w:r w:rsidR="0072281B">
        <w:rPr>
          <w:rFonts w:ascii="Franklin Gothic Book" w:hAnsi="Franklin Gothic Book"/>
          <w:i/>
          <w:sz w:val="24"/>
          <w:szCs w:val="24"/>
        </w:rPr>
        <w:t xml:space="preserve">děti </w:t>
      </w:r>
      <w:r w:rsidRPr="009F3E43">
        <w:rPr>
          <w:rFonts w:ascii="Franklin Gothic Book" w:hAnsi="Franklin Gothic Book"/>
          <w:i/>
          <w:sz w:val="24"/>
          <w:szCs w:val="24"/>
        </w:rPr>
        <w:t>lyžovaly</w:t>
      </w:r>
      <w:r w:rsidR="0072281B">
        <w:rPr>
          <w:rFonts w:ascii="Franklin Gothic Book" w:hAnsi="Franklin Gothic Book"/>
          <w:i/>
          <w:sz w:val="24"/>
          <w:szCs w:val="24"/>
        </w:rPr>
        <w:t>, podle vzpomínek potkávaly hejna koroptví.</w:t>
      </w:r>
    </w:p>
    <w:p w:rsidR="009F3E43" w:rsidRDefault="009F3E43" w:rsidP="0024229A">
      <w:pPr>
        <w:pStyle w:val="Bezmezer"/>
        <w:spacing w:after="120"/>
        <w:jc w:val="both"/>
        <w:rPr>
          <w:rFonts w:ascii="Franklin Gothic Book" w:hAnsi="Franklin Gothic Book"/>
          <w:i/>
          <w:sz w:val="24"/>
          <w:szCs w:val="24"/>
        </w:rPr>
      </w:pPr>
      <w:r w:rsidRPr="009F3E43">
        <w:rPr>
          <w:rFonts w:ascii="Franklin Gothic Book" w:hAnsi="Franklin Gothic Book"/>
          <w:i/>
          <w:sz w:val="24"/>
          <w:szCs w:val="24"/>
        </w:rPr>
        <w:t xml:space="preserve">Zahrady: </w:t>
      </w:r>
    </w:p>
    <w:p w:rsidR="009F3E43" w:rsidRPr="009F3E43" w:rsidRDefault="009F3E43" w:rsidP="0024229A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  <w:r w:rsidRPr="009F3E43">
        <w:rPr>
          <w:rFonts w:ascii="Franklin Gothic Book" w:hAnsi="Franklin Gothic Book"/>
          <w:i/>
          <w:sz w:val="24"/>
          <w:szCs w:val="24"/>
        </w:rPr>
        <w:t xml:space="preserve">Zahrady byly ještě v poválečných letech užitkové, lidé pěstovali ovoce a zeleninu, chovali </w:t>
      </w:r>
      <w:r>
        <w:rPr>
          <w:rFonts w:ascii="Franklin Gothic Book" w:hAnsi="Franklin Gothic Book"/>
          <w:i/>
          <w:sz w:val="24"/>
          <w:szCs w:val="24"/>
        </w:rPr>
        <w:t>slepice a králíky. Děti pomáhaly s péčí o zvířata a plely záhony.</w:t>
      </w:r>
    </w:p>
    <w:p w:rsidR="00867DFF" w:rsidRDefault="00867DFF" w:rsidP="0024229A">
      <w:pPr>
        <w:pStyle w:val="Odstavecseseznamem"/>
        <w:jc w:val="both"/>
        <w:rPr>
          <w:rFonts w:ascii="Franklin Gothic Book" w:eastAsia="Segoe UI Emoji" w:hAnsi="Franklin Gothic Book" w:cs="Calibri"/>
          <w:sz w:val="28"/>
          <w:szCs w:val="28"/>
        </w:rPr>
      </w:pPr>
    </w:p>
    <w:p w:rsidR="00867DFF" w:rsidRDefault="00867DFF" w:rsidP="0024229A">
      <w:pPr>
        <w:pStyle w:val="Bezmezer"/>
        <w:spacing w:after="120"/>
        <w:jc w:val="both"/>
        <w:rPr>
          <w:rFonts w:ascii="Franklin Gothic Book" w:eastAsia="Segoe UI Emoji" w:hAnsi="Franklin Gothic Book" w:cs="Calibri"/>
          <w:sz w:val="28"/>
          <w:szCs w:val="28"/>
        </w:rPr>
      </w:pPr>
    </w:p>
    <w:p w:rsidR="00867DFF" w:rsidRDefault="00867DFF" w:rsidP="0024229A">
      <w:pPr>
        <w:pStyle w:val="Bezmezer"/>
        <w:spacing w:after="120"/>
        <w:jc w:val="both"/>
        <w:rPr>
          <w:rFonts w:ascii="Franklin Gothic Book" w:eastAsia="Segoe UI Emoji" w:hAnsi="Franklin Gothic Book" w:cs="Calibri"/>
          <w:sz w:val="28"/>
          <w:szCs w:val="28"/>
        </w:rPr>
      </w:pPr>
    </w:p>
    <w:sectPr w:rsidR="00867DFF" w:rsidSect="00632BF3">
      <w:headerReference w:type="even" r:id="rId7"/>
      <w:headerReference w:type="default" r:id="rId8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B5A" w:rsidRDefault="00C71B5A" w:rsidP="00F03857">
      <w:pPr>
        <w:spacing w:after="0" w:line="240" w:lineRule="auto"/>
      </w:pPr>
      <w:r>
        <w:separator/>
      </w:r>
    </w:p>
  </w:endnote>
  <w:endnote w:type="continuationSeparator" w:id="0">
    <w:p w:rsidR="00C71B5A" w:rsidRDefault="00C71B5A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B5A" w:rsidRDefault="00C71B5A" w:rsidP="00F03857">
      <w:pPr>
        <w:spacing w:after="0" w:line="240" w:lineRule="auto"/>
      </w:pPr>
      <w:r>
        <w:separator/>
      </w:r>
    </w:p>
  </w:footnote>
  <w:footnote w:type="continuationSeparator" w:id="0">
    <w:p w:rsidR="00C71B5A" w:rsidRDefault="00C71B5A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B5A" w:rsidRDefault="00C71B5A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6B7C87CD" wp14:editId="2372BAE9">
          <wp:simplePos x="0" y="0"/>
          <wp:positionH relativeFrom="column">
            <wp:posOffset>-1260475</wp:posOffset>
          </wp:positionH>
          <wp:positionV relativeFrom="paragraph">
            <wp:posOffset>-851535</wp:posOffset>
          </wp:positionV>
          <wp:extent cx="7560000" cy="10693182"/>
          <wp:effectExtent l="0" t="0" r="317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zeum_Říčany_PL_A4_vertikal_horizontal_export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B5A" w:rsidRDefault="00C71B5A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037944CE" wp14:editId="5E51433D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4" cy="10677524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4" cy="10677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014AF1"/>
    <w:multiLevelType w:val="hybridMultilevel"/>
    <w:tmpl w:val="0BD4490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12A8B"/>
    <w:multiLevelType w:val="hybridMultilevel"/>
    <w:tmpl w:val="D6168F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5767D2"/>
    <w:multiLevelType w:val="hybridMultilevel"/>
    <w:tmpl w:val="98D4A824"/>
    <w:lvl w:ilvl="0" w:tplc="B6D47A3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857"/>
    <w:rsid w:val="000148F4"/>
    <w:rsid w:val="00037AA1"/>
    <w:rsid w:val="00092492"/>
    <w:rsid w:val="000A2FEE"/>
    <w:rsid w:val="001548A3"/>
    <w:rsid w:val="00172E55"/>
    <w:rsid w:val="001D6AE9"/>
    <w:rsid w:val="001E226A"/>
    <w:rsid w:val="0024229A"/>
    <w:rsid w:val="00295110"/>
    <w:rsid w:val="002D62EF"/>
    <w:rsid w:val="00302490"/>
    <w:rsid w:val="0031115D"/>
    <w:rsid w:val="00311AA7"/>
    <w:rsid w:val="003243B0"/>
    <w:rsid w:val="00351619"/>
    <w:rsid w:val="00355C5F"/>
    <w:rsid w:val="003C1782"/>
    <w:rsid w:val="0041101A"/>
    <w:rsid w:val="00426898"/>
    <w:rsid w:val="00445A78"/>
    <w:rsid w:val="0047723B"/>
    <w:rsid w:val="00551D9C"/>
    <w:rsid w:val="00566E98"/>
    <w:rsid w:val="00585804"/>
    <w:rsid w:val="005B14CC"/>
    <w:rsid w:val="005D33B0"/>
    <w:rsid w:val="006101A8"/>
    <w:rsid w:val="00632BF3"/>
    <w:rsid w:val="00664A59"/>
    <w:rsid w:val="006C31AC"/>
    <w:rsid w:val="0072281B"/>
    <w:rsid w:val="00732A9B"/>
    <w:rsid w:val="00751409"/>
    <w:rsid w:val="007B0ECC"/>
    <w:rsid w:val="007C5E57"/>
    <w:rsid w:val="007D1A36"/>
    <w:rsid w:val="007E36C9"/>
    <w:rsid w:val="007E4321"/>
    <w:rsid w:val="008048BF"/>
    <w:rsid w:val="008129D8"/>
    <w:rsid w:val="00867DFF"/>
    <w:rsid w:val="008752F8"/>
    <w:rsid w:val="008C15DC"/>
    <w:rsid w:val="008D5349"/>
    <w:rsid w:val="008E3C30"/>
    <w:rsid w:val="008F25F7"/>
    <w:rsid w:val="00915014"/>
    <w:rsid w:val="0093322C"/>
    <w:rsid w:val="009E2FB2"/>
    <w:rsid w:val="009F3E43"/>
    <w:rsid w:val="00A54132"/>
    <w:rsid w:val="00A627A0"/>
    <w:rsid w:val="00A631C1"/>
    <w:rsid w:val="00A86090"/>
    <w:rsid w:val="00AA5105"/>
    <w:rsid w:val="00AD0215"/>
    <w:rsid w:val="00AF6BFA"/>
    <w:rsid w:val="00B403A1"/>
    <w:rsid w:val="00B45117"/>
    <w:rsid w:val="00BC27C4"/>
    <w:rsid w:val="00C162C7"/>
    <w:rsid w:val="00C71B5A"/>
    <w:rsid w:val="00C71F00"/>
    <w:rsid w:val="00C83579"/>
    <w:rsid w:val="00CC3489"/>
    <w:rsid w:val="00CD6163"/>
    <w:rsid w:val="00D01326"/>
    <w:rsid w:val="00D75D24"/>
    <w:rsid w:val="00DA2B19"/>
    <w:rsid w:val="00DA6661"/>
    <w:rsid w:val="00DA7D95"/>
    <w:rsid w:val="00DC6186"/>
    <w:rsid w:val="00E56DCD"/>
    <w:rsid w:val="00E73419"/>
    <w:rsid w:val="00F03857"/>
    <w:rsid w:val="00F32C0B"/>
    <w:rsid w:val="00F46E06"/>
    <w:rsid w:val="00F81098"/>
    <w:rsid w:val="00FC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AC6FEB9"/>
  <w15:docId w15:val="{A518CE47-3081-484D-B450-FE3F782C8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5110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332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E7341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45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5A7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51D9C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93322C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45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232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Sosnovcová Eva</dc:creator>
  <cp:lastModifiedBy>Paní  Skalošová</cp:lastModifiedBy>
  <cp:revision>9</cp:revision>
  <cp:lastPrinted>2020-07-20T15:57:00Z</cp:lastPrinted>
  <dcterms:created xsi:type="dcterms:W3CDTF">2020-07-23T16:01:00Z</dcterms:created>
  <dcterms:modified xsi:type="dcterms:W3CDTF">2022-02-22T20:39:00Z</dcterms:modified>
</cp:coreProperties>
</file>