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B10BC2" w14:textId="77777777" w:rsidR="00B9338D" w:rsidRDefault="00365265" w:rsidP="0035389D">
      <w:pPr>
        <w:pStyle w:val="Bezmezer"/>
        <w:rPr>
          <w:rFonts w:ascii="Franklin Gothic Book" w:hAnsi="Franklin Gothic Book"/>
          <w:b/>
          <w:sz w:val="52"/>
          <w:szCs w:val="52"/>
        </w:rPr>
      </w:pPr>
      <w:r>
        <w:rPr>
          <w:rFonts w:ascii="Franklin Gothic Book" w:hAnsi="Franklin Gothic Book"/>
          <w:b/>
          <w:sz w:val="52"/>
          <w:szCs w:val="52"/>
        </w:rPr>
        <w:t xml:space="preserve">Příklady </w:t>
      </w:r>
      <w:bookmarkStart w:id="0" w:name="_GoBack"/>
      <w:r>
        <w:rPr>
          <w:rFonts w:ascii="Franklin Gothic Book" w:hAnsi="Franklin Gothic Book"/>
          <w:b/>
          <w:sz w:val="52"/>
          <w:szCs w:val="52"/>
        </w:rPr>
        <w:t>realizací</w:t>
      </w:r>
      <w:bookmarkEnd w:id="0"/>
    </w:p>
    <w:p w14:paraId="5B1CBFB5" w14:textId="77777777" w:rsidR="00934154" w:rsidRDefault="00934154" w:rsidP="00365265">
      <w:pPr>
        <w:rPr>
          <w:rFonts w:ascii="Franklin Gothic Book" w:hAnsi="Franklin Gothic Book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5"/>
        <w:gridCol w:w="4238"/>
      </w:tblGrid>
      <w:tr w:rsidR="005908AF" w14:paraId="75D9C63E" w14:textId="77777777" w:rsidTr="0076036F">
        <w:tc>
          <w:tcPr>
            <w:tcW w:w="4246" w:type="dxa"/>
          </w:tcPr>
          <w:p w14:paraId="78F35F5D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051882" wp14:editId="4189F730">
                  <wp:extent cx="2759005" cy="1551940"/>
                  <wp:effectExtent l="0" t="0" r="3810" b="0"/>
                  <wp:docPr id="30" name="Obrázek 30" descr="https://www.nahavesnice.cz/wp-content/uploads/2019/04/gymnazium-ricany-10-1024x5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havesnice.cz/wp-content/uploads/2019/04/gymnazium-ricany-10-1024x5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969" cy="1576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B9E601B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DCBC9C" wp14:editId="033C9427">
                  <wp:extent cx="2593250" cy="1552079"/>
                  <wp:effectExtent l="0" t="0" r="0" b="0"/>
                  <wp:docPr id="31" name="Obrázek 31" descr="Legální graffiti - 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gální graffiti - 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136" cy="157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AF" w14:paraId="10120936" w14:textId="77777777" w:rsidTr="0076036F">
        <w:trPr>
          <w:trHeight w:val="463"/>
        </w:trPr>
        <w:tc>
          <w:tcPr>
            <w:tcW w:w="4246" w:type="dxa"/>
          </w:tcPr>
          <w:p w14:paraId="3E9741F1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Mobiliář před Gymnáziem Říčany</w:t>
            </w:r>
          </w:p>
        </w:tc>
        <w:tc>
          <w:tcPr>
            <w:tcW w:w="4247" w:type="dxa"/>
          </w:tcPr>
          <w:p w14:paraId="4BC9997C" w14:textId="77777777" w:rsidR="00934154" w:rsidRDefault="00934154" w:rsidP="00934154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Plocha pro legální graffiti (Praha 4) </w:t>
            </w:r>
          </w:p>
        </w:tc>
      </w:tr>
      <w:tr w:rsidR="005908AF" w14:paraId="7BD3E56D" w14:textId="77777777" w:rsidTr="0076036F">
        <w:tc>
          <w:tcPr>
            <w:tcW w:w="4246" w:type="dxa"/>
          </w:tcPr>
          <w:p w14:paraId="1EF803F5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460C49B9" wp14:editId="607528D5">
                  <wp:extent cx="2649114" cy="1766076"/>
                  <wp:effectExtent l="0" t="0" r="0" b="5715"/>
                  <wp:docPr id="2048" name="Obrázek 2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" name="pidiAlej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826" cy="1791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2BBC8F58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09AC5012" wp14:editId="32886A1A">
                  <wp:extent cx="2647384" cy="1765026"/>
                  <wp:effectExtent l="0" t="0" r="635" b="698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tolperstein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205" cy="178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08AF" w14:paraId="6C73E41E" w14:textId="77777777" w:rsidTr="0076036F">
        <w:tc>
          <w:tcPr>
            <w:tcW w:w="4246" w:type="dxa"/>
          </w:tcPr>
          <w:p w14:paraId="0B158B39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Alej </w:t>
            </w:r>
            <w:proofErr w:type="spellStart"/>
            <w:r>
              <w:rPr>
                <w:rFonts w:ascii="Franklin Gothic Book" w:hAnsi="Franklin Gothic Book"/>
                <w:sz w:val="24"/>
                <w:szCs w:val="24"/>
              </w:rPr>
              <w:t>Říčaňáků</w:t>
            </w:r>
            <w:proofErr w:type="spellEnd"/>
          </w:p>
        </w:tc>
        <w:tc>
          <w:tcPr>
            <w:tcW w:w="4247" w:type="dxa"/>
          </w:tcPr>
          <w:p w14:paraId="548AD0AA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Kameny zmizelých </w:t>
            </w:r>
          </w:p>
        </w:tc>
      </w:tr>
      <w:tr w:rsidR="003E68BB" w14:paraId="587446E1" w14:textId="77777777" w:rsidTr="0076036F">
        <w:tc>
          <w:tcPr>
            <w:tcW w:w="4246" w:type="dxa"/>
          </w:tcPr>
          <w:p w14:paraId="35035559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365B3DB0" wp14:editId="655A6566">
                  <wp:extent cx="2650324" cy="1760129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treetart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53" cy="1772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5BEE1A50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57F0D970" wp14:editId="4DD2804B">
                  <wp:extent cx="2591196" cy="1727464"/>
                  <wp:effectExtent l="0" t="0" r="0" b="635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rampolin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196" cy="172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BB" w14:paraId="7ABFAAC9" w14:textId="77777777" w:rsidTr="0076036F">
        <w:tc>
          <w:tcPr>
            <w:tcW w:w="4246" w:type="dxa"/>
          </w:tcPr>
          <w:p w14:paraId="7FCFFB14" w14:textId="77777777" w:rsidR="00934154" w:rsidRDefault="00934154" w:rsidP="00365265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t>Streetart nad rondelem u trati</w:t>
            </w:r>
          </w:p>
        </w:tc>
        <w:tc>
          <w:tcPr>
            <w:tcW w:w="4247" w:type="dxa"/>
          </w:tcPr>
          <w:p w14:paraId="68E02A32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Trampolíny v Olivově ul</w:t>
            </w:r>
            <w:r w:rsidR="005908AF">
              <w:rPr>
                <w:rFonts w:ascii="Franklin Gothic Book" w:hAnsi="Franklin Gothic Book"/>
                <w:sz w:val="24"/>
                <w:szCs w:val="24"/>
              </w:rPr>
              <w:t>ici</w:t>
            </w:r>
          </w:p>
        </w:tc>
      </w:tr>
      <w:tr w:rsidR="003E68BB" w14:paraId="49DAF2C8" w14:textId="77777777" w:rsidTr="0076036F">
        <w:tc>
          <w:tcPr>
            <w:tcW w:w="4246" w:type="dxa"/>
          </w:tcPr>
          <w:p w14:paraId="2607CD11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lastRenderedPageBreak/>
              <w:drawing>
                <wp:inline distT="0" distB="0" distL="0" distR="0" wp14:anchorId="1F909896" wp14:editId="093A7615">
                  <wp:extent cx="2837651" cy="1885377"/>
                  <wp:effectExtent l="0" t="318" r="953" b="952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ostk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864476" cy="19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1452DC52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22D0B0F6" wp14:editId="3B21A316">
                  <wp:extent cx="1879176" cy="2818765"/>
                  <wp:effectExtent l="0" t="0" r="6985" b="635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resl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1" cy="2852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BB" w14:paraId="6398B3AE" w14:textId="77777777" w:rsidTr="0076036F">
        <w:tc>
          <w:tcPr>
            <w:tcW w:w="4246" w:type="dxa"/>
          </w:tcPr>
          <w:p w14:paraId="6FA0B6F3" w14:textId="77777777" w:rsidR="00934154" w:rsidRDefault="00934154" w:rsidP="00365265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t>Streetart před nádražím</w:t>
            </w:r>
          </w:p>
        </w:tc>
        <w:tc>
          <w:tcPr>
            <w:tcW w:w="4247" w:type="dxa"/>
          </w:tcPr>
          <w:p w14:paraId="03976F62" w14:textId="77777777" w:rsidR="00934154" w:rsidRDefault="00934154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Betonové křeslo v parku A</w:t>
            </w:r>
            <w:r w:rsidR="006A4216">
              <w:rPr>
                <w:rFonts w:ascii="Franklin Gothic Book" w:hAnsi="Franklin Gothic Book"/>
                <w:sz w:val="24"/>
                <w:szCs w:val="24"/>
              </w:rPr>
              <w:t xml:space="preserve">ntonína </w:t>
            </w:r>
            <w:r>
              <w:rPr>
                <w:rFonts w:ascii="Franklin Gothic Book" w:hAnsi="Franklin Gothic Book"/>
                <w:sz w:val="24"/>
                <w:szCs w:val="24"/>
              </w:rPr>
              <w:t>Švehly</w:t>
            </w:r>
          </w:p>
        </w:tc>
      </w:tr>
      <w:tr w:rsidR="005908AF" w14:paraId="2F5A6394" w14:textId="77777777" w:rsidTr="0076036F">
        <w:tc>
          <w:tcPr>
            <w:tcW w:w="4246" w:type="dxa"/>
          </w:tcPr>
          <w:p w14:paraId="7431F313" w14:textId="77777777" w:rsidR="005908AF" w:rsidRDefault="005908AF" w:rsidP="00365265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7A550B" wp14:editId="341D3680">
                  <wp:extent cx="2504907" cy="1878784"/>
                  <wp:effectExtent l="0" t="0" r="0" b="7620"/>
                  <wp:docPr id="7" name="Obrázek 7" descr="Lesní klub Pramínek, Světice u Říčan (hájovna), Praha 2, Hlavní město Pra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sní klub Pramínek, Světice u Říčan (hájovna), Praha 2, Hlavní město Pra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221" cy="1933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3B470A14" w14:textId="77777777" w:rsidR="005908AF" w:rsidRDefault="005908AF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5FC0AC7B" wp14:editId="7DA5DEAB">
                  <wp:extent cx="2734380" cy="1822920"/>
                  <wp:effectExtent l="0" t="0" r="8890" b="635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ilovaci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772" cy="1833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BB" w14:paraId="22C55B76" w14:textId="77777777" w:rsidTr="0076036F">
        <w:tc>
          <w:tcPr>
            <w:tcW w:w="4246" w:type="dxa"/>
          </w:tcPr>
          <w:p w14:paraId="39AAF517" w14:textId="69B19B98" w:rsidR="005908AF" w:rsidRPr="00EC537A" w:rsidRDefault="005908AF" w:rsidP="00365265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 w:rsidRPr="00EC537A">
              <w:rPr>
                <w:rFonts w:ascii="Franklin Gothic Book" w:hAnsi="Franklin Gothic Book"/>
                <w:noProof/>
                <w:sz w:val="24"/>
                <w:szCs w:val="24"/>
              </w:rPr>
              <w:t>Vrbová stavba u Les</w:t>
            </w:r>
            <w:r w:rsidR="00EC537A" w:rsidRPr="00EC537A">
              <w:rPr>
                <w:rFonts w:ascii="Franklin Gothic Book" w:hAnsi="Franklin Gothic Book"/>
                <w:noProof/>
                <w:sz w:val="24"/>
                <w:szCs w:val="24"/>
              </w:rPr>
              <w:t>n</w:t>
            </w:r>
            <w:r w:rsidRPr="00EC537A">
              <w:rPr>
                <w:rFonts w:ascii="Franklin Gothic Book" w:hAnsi="Franklin Gothic Book"/>
                <w:noProof/>
                <w:sz w:val="24"/>
                <w:szCs w:val="24"/>
              </w:rPr>
              <w:t>ího klubu Pramínek</w:t>
            </w:r>
            <w:r w:rsidR="006A4216">
              <w:rPr>
                <w:rFonts w:ascii="Franklin Gothic Book" w:hAnsi="Franklin Gothic Book"/>
                <w:noProof/>
                <w:sz w:val="24"/>
                <w:szCs w:val="24"/>
              </w:rPr>
              <w:t xml:space="preserve"> </w:t>
            </w:r>
            <w:r w:rsidR="00E60A20">
              <w:rPr>
                <w:rFonts w:ascii="Franklin Gothic Book" w:hAnsi="Franklin Gothic Book"/>
                <w:noProof/>
                <w:sz w:val="24"/>
                <w:szCs w:val="24"/>
              </w:rPr>
              <w:t>(Říčanská hájovna u Světic)</w:t>
            </w:r>
          </w:p>
        </w:tc>
        <w:tc>
          <w:tcPr>
            <w:tcW w:w="4247" w:type="dxa"/>
          </w:tcPr>
          <w:p w14:paraId="6E894267" w14:textId="77777777" w:rsidR="005908AF" w:rsidRDefault="005908AF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Grilovací místo u nové cyklostezky</w:t>
            </w:r>
          </w:p>
        </w:tc>
      </w:tr>
      <w:tr w:rsidR="003E68BB" w14:paraId="2DCF212A" w14:textId="77777777" w:rsidTr="0076036F">
        <w:tc>
          <w:tcPr>
            <w:tcW w:w="4246" w:type="dxa"/>
          </w:tcPr>
          <w:p w14:paraId="08528308" w14:textId="77777777" w:rsidR="003E68BB" w:rsidRPr="00EC537A" w:rsidRDefault="003E68BB" w:rsidP="00365265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 w:rsidRPr="00EC537A"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5F5C4D37" wp14:editId="730B2400">
                  <wp:extent cx="2557968" cy="1705312"/>
                  <wp:effectExtent l="0" t="0" r="0" b="9525"/>
                  <wp:docPr id="9" name="Obrázek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8B7D82-01B6-4717-AD33-307593DE8B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7">
                            <a:extLst>
                              <a:ext uri="{FF2B5EF4-FFF2-40B4-BE49-F238E27FC236}">
                                <a16:creationId xmlns:a16="http://schemas.microsoft.com/office/drawing/2014/main" id="{9C8B7D82-01B6-4717-AD33-307593DE8B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115" cy="1711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14:paraId="6079701E" w14:textId="77777777" w:rsidR="003E68BB" w:rsidRDefault="003E68BB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 w:rsidRPr="003E68BB"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0D70F8DB" wp14:editId="4207AFEB">
                  <wp:extent cx="2522685" cy="1681790"/>
                  <wp:effectExtent l="0" t="0" r="0" b="0"/>
                  <wp:docPr id="10" name="Obrázek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9BEAB8-3F40-479A-8CBD-CC02F7FF231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9">
                            <a:extLst>
                              <a:ext uri="{FF2B5EF4-FFF2-40B4-BE49-F238E27FC236}">
                                <a16:creationId xmlns:a16="http://schemas.microsoft.com/office/drawing/2014/main" id="{7B9BEAB8-3F40-479A-8CBD-CC02F7FF23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926" cy="168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68BB" w14:paraId="3D013178" w14:textId="77777777" w:rsidTr="0076036F">
        <w:tc>
          <w:tcPr>
            <w:tcW w:w="4246" w:type="dxa"/>
          </w:tcPr>
          <w:p w14:paraId="7E38222B" w14:textId="77777777" w:rsidR="003E68BB" w:rsidRPr="00EC537A" w:rsidRDefault="003E68BB" w:rsidP="00365265">
            <w:pPr>
              <w:rPr>
                <w:rFonts w:ascii="Franklin Gothic Book" w:hAnsi="Franklin Gothic Book"/>
                <w:noProof/>
                <w:sz w:val="24"/>
                <w:szCs w:val="24"/>
              </w:rPr>
            </w:pPr>
            <w:r w:rsidRPr="00EC537A">
              <w:rPr>
                <w:rFonts w:ascii="Franklin Gothic Book" w:hAnsi="Franklin Gothic Book"/>
                <w:noProof/>
                <w:sz w:val="24"/>
                <w:szCs w:val="24"/>
              </w:rPr>
              <w:t>Provazová pyramida u Kuří</w:t>
            </w:r>
          </w:p>
        </w:tc>
        <w:tc>
          <w:tcPr>
            <w:tcW w:w="4247" w:type="dxa"/>
          </w:tcPr>
          <w:p w14:paraId="4A83CAA0" w14:textId="77777777" w:rsidR="003E68BB" w:rsidRPr="003E68BB" w:rsidRDefault="003E68BB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Koupací jezírko s altánem v Lipanech</w:t>
            </w:r>
          </w:p>
        </w:tc>
      </w:tr>
    </w:tbl>
    <w:p w14:paraId="71D39E29" w14:textId="77777777" w:rsidR="00365265" w:rsidRDefault="00365265" w:rsidP="00365265">
      <w:pPr>
        <w:rPr>
          <w:rFonts w:ascii="Franklin Gothic Book" w:hAnsi="Franklin Gothic Book"/>
          <w:sz w:val="24"/>
          <w:szCs w:val="24"/>
        </w:rPr>
      </w:pPr>
    </w:p>
    <w:p w14:paraId="5E67755E" w14:textId="77777777" w:rsidR="00EC537A" w:rsidRDefault="00EC537A" w:rsidP="00365265">
      <w:pPr>
        <w:rPr>
          <w:rFonts w:ascii="Franklin Gothic Book" w:hAnsi="Franklin Gothic Book"/>
          <w:sz w:val="24"/>
          <w:szCs w:val="24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21"/>
        <w:gridCol w:w="4282"/>
      </w:tblGrid>
      <w:tr w:rsidR="00EC537A" w14:paraId="164D0A2E" w14:textId="77777777" w:rsidTr="008E4F0E">
        <w:tc>
          <w:tcPr>
            <w:tcW w:w="4221" w:type="dxa"/>
          </w:tcPr>
          <w:p w14:paraId="420E7555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3BF4935A" wp14:editId="30C5BA63">
                  <wp:extent cx="2590648" cy="1727200"/>
                  <wp:effectExtent l="0" t="0" r="635" b="635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ybnicek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93" cy="1732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14:paraId="3FB82415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2C8C47E0" wp14:editId="1CAE2309">
                  <wp:extent cx="2600741" cy="1727200"/>
                  <wp:effectExtent l="0" t="0" r="9525" b="635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_348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534" cy="17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37A" w14:paraId="0FD583CE" w14:textId="77777777" w:rsidTr="008E4F0E">
        <w:tc>
          <w:tcPr>
            <w:tcW w:w="4221" w:type="dxa"/>
          </w:tcPr>
          <w:p w14:paraId="248C444E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Rybníček a Srnčí palouček za tratí směr Světice (v péči Okrašlovacího spolku</w:t>
            </w:r>
            <w:r w:rsidR="006A4216">
              <w:rPr>
                <w:rFonts w:ascii="Franklin Gothic Book" w:hAnsi="Franklin Gothic Book"/>
                <w:sz w:val="24"/>
                <w:szCs w:val="24"/>
              </w:rPr>
              <w:t xml:space="preserve"> Říčany</w:t>
            </w:r>
            <w:r>
              <w:rPr>
                <w:rFonts w:ascii="Franklin Gothic Book" w:hAnsi="Franklin Gothic Book"/>
                <w:sz w:val="24"/>
                <w:szCs w:val="24"/>
              </w:rPr>
              <w:t>)</w:t>
            </w:r>
          </w:p>
        </w:tc>
        <w:tc>
          <w:tcPr>
            <w:tcW w:w="4282" w:type="dxa"/>
          </w:tcPr>
          <w:p w14:paraId="342523A7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Ořechovka za Srnčím rybníkem (v péči ZO ČSOP Ekocentra Říčany)</w:t>
            </w:r>
          </w:p>
        </w:tc>
      </w:tr>
      <w:tr w:rsidR="00EC537A" w14:paraId="18765BD0" w14:textId="77777777" w:rsidTr="008E4F0E">
        <w:tc>
          <w:tcPr>
            <w:tcW w:w="4221" w:type="dxa"/>
          </w:tcPr>
          <w:p w14:paraId="0D2E29EA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5F82CEC2" wp14:editId="3842D50C">
                  <wp:extent cx="2591179" cy="1720850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_021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105" cy="172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14:paraId="3F0AB2B3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76F40EC3" wp14:editId="0BE75424">
                  <wp:extent cx="2553751" cy="1702600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619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328" cy="171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37A" w14:paraId="1F010B52" w14:textId="77777777" w:rsidTr="008E4F0E">
        <w:tc>
          <w:tcPr>
            <w:tcW w:w="4221" w:type="dxa"/>
          </w:tcPr>
          <w:p w14:paraId="0FAD0BCA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Vojkovská louka (údržba ZO ČSOP Ekocentra Říčany)</w:t>
            </w:r>
          </w:p>
        </w:tc>
        <w:tc>
          <w:tcPr>
            <w:tcW w:w="4282" w:type="dxa"/>
          </w:tcPr>
          <w:p w14:paraId="7CA9F3F5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 xml:space="preserve">Remízky nad </w:t>
            </w:r>
            <w:proofErr w:type="spellStart"/>
            <w:r>
              <w:rPr>
                <w:rFonts w:ascii="Franklin Gothic Book" w:hAnsi="Franklin Gothic Book"/>
                <w:sz w:val="24"/>
                <w:szCs w:val="24"/>
              </w:rPr>
              <w:t>Marvánkem</w:t>
            </w:r>
            <w:proofErr w:type="spellEnd"/>
          </w:p>
        </w:tc>
      </w:tr>
      <w:tr w:rsidR="00EC537A" w14:paraId="573241E6" w14:textId="77777777" w:rsidTr="008E4F0E">
        <w:tc>
          <w:tcPr>
            <w:tcW w:w="4221" w:type="dxa"/>
          </w:tcPr>
          <w:p w14:paraId="061C1273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4493A1F3" wp14:editId="6EB8BBF2">
                  <wp:extent cx="2585885" cy="1724025"/>
                  <wp:effectExtent l="0" t="0" r="508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8456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583" cy="172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2" w:type="dxa"/>
          </w:tcPr>
          <w:p w14:paraId="7DFC6817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noProof/>
                <w:sz w:val="24"/>
                <w:szCs w:val="24"/>
              </w:rPr>
              <w:drawing>
                <wp:inline distT="0" distB="0" distL="0" distR="0" wp14:anchorId="400F167E" wp14:editId="1DDEC90D">
                  <wp:extent cx="2630300" cy="1753637"/>
                  <wp:effectExtent l="0" t="0" r="0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599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595" cy="176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537A" w14:paraId="71423627" w14:textId="77777777" w:rsidTr="008E4F0E">
        <w:tc>
          <w:tcPr>
            <w:tcW w:w="4221" w:type="dxa"/>
          </w:tcPr>
          <w:p w14:paraId="3E170506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proofErr w:type="spellStart"/>
            <w:r>
              <w:rPr>
                <w:rFonts w:ascii="Franklin Gothic Book" w:hAnsi="Franklin Gothic Book"/>
                <w:sz w:val="24"/>
                <w:szCs w:val="24"/>
              </w:rPr>
              <w:t>Pešunk</w:t>
            </w:r>
            <w:proofErr w:type="spellEnd"/>
            <w:r>
              <w:rPr>
                <w:rFonts w:ascii="Franklin Gothic Book" w:hAnsi="Franklin Gothic Book"/>
                <w:sz w:val="24"/>
                <w:szCs w:val="24"/>
              </w:rPr>
              <w:t xml:space="preserve"> u trati (údržba ZO ČSOP Ekocentra Říčany)</w:t>
            </w:r>
          </w:p>
        </w:tc>
        <w:tc>
          <w:tcPr>
            <w:tcW w:w="4282" w:type="dxa"/>
          </w:tcPr>
          <w:p w14:paraId="1428834F" w14:textId="77777777" w:rsidR="00EC537A" w:rsidRDefault="00EC537A" w:rsidP="00365265">
            <w:pPr>
              <w:rPr>
                <w:rFonts w:ascii="Franklin Gothic Book" w:hAnsi="Franklin Gothic Book"/>
                <w:sz w:val="24"/>
                <w:szCs w:val="24"/>
              </w:rPr>
            </w:pPr>
            <w:r>
              <w:rPr>
                <w:rFonts w:ascii="Franklin Gothic Book" w:hAnsi="Franklin Gothic Book"/>
                <w:sz w:val="24"/>
                <w:szCs w:val="24"/>
              </w:rPr>
              <w:t>Alej do Březí (v péči Okrašlovacího spolku</w:t>
            </w:r>
            <w:r w:rsidR="006A4216">
              <w:rPr>
                <w:rFonts w:ascii="Franklin Gothic Book" w:hAnsi="Franklin Gothic Book"/>
                <w:sz w:val="24"/>
                <w:szCs w:val="24"/>
              </w:rPr>
              <w:t xml:space="preserve"> Říčany</w:t>
            </w:r>
            <w:r>
              <w:rPr>
                <w:rFonts w:ascii="Franklin Gothic Book" w:hAnsi="Franklin Gothic Book"/>
                <w:sz w:val="24"/>
                <w:szCs w:val="24"/>
              </w:rPr>
              <w:t>)</w:t>
            </w:r>
          </w:p>
        </w:tc>
      </w:tr>
    </w:tbl>
    <w:p w14:paraId="53D5A3BE" w14:textId="77777777" w:rsidR="00E272C0" w:rsidRDefault="00E272C0" w:rsidP="00365265">
      <w:pPr>
        <w:rPr>
          <w:rFonts w:ascii="Franklin Gothic Book" w:hAnsi="Franklin Gothic Book"/>
          <w:sz w:val="24"/>
          <w:szCs w:val="24"/>
          <w:highlight w:val="yellow"/>
        </w:rPr>
      </w:pPr>
    </w:p>
    <w:p w14:paraId="45F781FF" w14:textId="77777777" w:rsidR="0076036F" w:rsidRDefault="0076036F" w:rsidP="00365265">
      <w:pPr>
        <w:rPr>
          <w:rFonts w:ascii="Franklin Gothic Book" w:hAnsi="Franklin Gothic Book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6D3B312" wp14:editId="028967A0">
            <wp:extent cx="5399405" cy="3037165"/>
            <wp:effectExtent l="0" t="0" r="0" b="0"/>
            <wp:docPr id="17" name="Obrázek 17" descr="https://www.skaut-ricany.cz/Media/Default/_Profiles/bc2da2b2/28d4fe81/nova-klubovna.jpg?v=63766767533309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kaut-ricany.cz/Media/Default/_Profiles/bc2da2b2/28d4fe81/nova-klubovna.jpg?v=6376676753330952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E289" w14:textId="77777777" w:rsidR="0076036F" w:rsidRDefault="0076036F" w:rsidP="00365265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Skautská klubovna (</w:t>
      </w:r>
      <w:hyperlink r:id="rId27" w:history="1">
        <w:r w:rsidR="008E4F0E" w:rsidRPr="000F1B8F">
          <w:rPr>
            <w:rStyle w:val="Hypertextovodkaz"/>
            <w:rFonts w:ascii="Franklin Gothic Book" w:hAnsi="Franklin Gothic Book"/>
            <w:sz w:val="24"/>
            <w:szCs w:val="24"/>
          </w:rPr>
          <w:t>https://www.skaut-ricany.cz/nova-klubovna</w:t>
        </w:r>
      </w:hyperlink>
      <w:r>
        <w:rPr>
          <w:rFonts w:ascii="Franklin Gothic Book" w:hAnsi="Franklin Gothic Book"/>
          <w:sz w:val="24"/>
          <w:szCs w:val="24"/>
        </w:rPr>
        <w:t>)</w:t>
      </w:r>
    </w:p>
    <w:p w14:paraId="77F985DF" w14:textId="5BA98309" w:rsidR="008E4F0E" w:rsidRDefault="00E60A20" w:rsidP="00365265">
      <w:pPr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P</w:t>
      </w:r>
      <w:r w:rsidRPr="00E60A20">
        <w:rPr>
          <w:rFonts w:ascii="Franklin Gothic Book" w:hAnsi="Franklin Gothic Book"/>
          <w:sz w:val="24"/>
          <w:szCs w:val="24"/>
        </w:rPr>
        <w:t>okud není uvedeno jinak, jedná se o příklady realizací ve městě Říčany a jeho městských částech</w:t>
      </w:r>
      <w:r>
        <w:rPr>
          <w:rFonts w:ascii="Franklin Gothic Book" w:hAnsi="Franklin Gothic Book"/>
          <w:sz w:val="24"/>
          <w:szCs w:val="24"/>
        </w:rPr>
        <w:t>.</w:t>
      </w:r>
    </w:p>
    <w:p w14:paraId="66805B7F" w14:textId="77777777" w:rsidR="0066639D" w:rsidRDefault="0066639D" w:rsidP="0066639D">
      <w:pPr>
        <w:jc w:val="right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>Zdroj fotografií: archiv Muzea Říčany</w:t>
      </w:r>
    </w:p>
    <w:p w14:paraId="1114D01B" w14:textId="77777777" w:rsidR="0066639D" w:rsidRDefault="0066639D" w:rsidP="00365265">
      <w:pPr>
        <w:rPr>
          <w:rFonts w:ascii="Franklin Gothic Book" w:hAnsi="Franklin Gothic Book"/>
          <w:sz w:val="24"/>
          <w:szCs w:val="24"/>
        </w:rPr>
      </w:pPr>
    </w:p>
    <w:p w14:paraId="3A91AFA0" w14:textId="77777777" w:rsidR="008E4F0E" w:rsidRDefault="008E4F0E" w:rsidP="00365265">
      <w:pPr>
        <w:rPr>
          <w:rFonts w:ascii="Franklin Gothic Book" w:hAnsi="Franklin Gothic Book"/>
          <w:sz w:val="24"/>
          <w:szCs w:val="24"/>
        </w:rPr>
      </w:pPr>
    </w:p>
    <w:p w14:paraId="020B7175" w14:textId="77777777" w:rsidR="008E4F0E" w:rsidRDefault="008E4F0E" w:rsidP="00365265">
      <w:pPr>
        <w:rPr>
          <w:rFonts w:ascii="Franklin Gothic Book" w:hAnsi="Franklin Gothic Book"/>
          <w:sz w:val="24"/>
          <w:szCs w:val="24"/>
        </w:rPr>
      </w:pPr>
    </w:p>
    <w:p w14:paraId="0C0C514D" w14:textId="77777777" w:rsidR="008E4F0E" w:rsidRDefault="008E4F0E" w:rsidP="00365265">
      <w:pPr>
        <w:rPr>
          <w:rFonts w:ascii="Franklin Gothic Book" w:hAnsi="Franklin Gothic Book"/>
          <w:sz w:val="24"/>
          <w:szCs w:val="24"/>
        </w:rPr>
      </w:pPr>
    </w:p>
    <w:p w14:paraId="4F97A881" w14:textId="77777777" w:rsidR="008E4F0E" w:rsidRDefault="008E4F0E" w:rsidP="00365265">
      <w:pPr>
        <w:rPr>
          <w:rFonts w:ascii="Franklin Gothic Book" w:hAnsi="Franklin Gothic Book"/>
          <w:sz w:val="24"/>
          <w:szCs w:val="24"/>
        </w:rPr>
      </w:pPr>
    </w:p>
    <w:p w14:paraId="082829CF" w14:textId="77777777" w:rsidR="008E4F0E" w:rsidRDefault="008E4F0E" w:rsidP="00365265">
      <w:pPr>
        <w:rPr>
          <w:rFonts w:ascii="Franklin Gothic Book" w:hAnsi="Franklin Gothic Book"/>
          <w:sz w:val="24"/>
          <w:szCs w:val="24"/>
        </w:rPr>
      </w:pPr>
    </w:p>
    <w:p w14:paraId="07D8A34C" w14:textId="77777777" w:rsidR="008E4F0E" w:rsidRDefault="008E4F0E" w:rsidP="00365265">
      <w:pPr>
        <w:rPr>
          <w:rFonts w:ascii="Franklin Gothic Book" w:hAnsi="Franklin Gothic Book"/>
          <w:sz w:val="24"/>
          <w:szCs w:val="24"/>
        </w:rPr>
      </w:pPr>
    </w:p>
    <w:p w14:paraId="1CFD5DD3" w14:textId="77777777" w:rsidR="008E4F0E" w:rsidRDefault="008E4F0E" w:rsidP="00365265">
      <w:pPr>
        <w:rPr>
          <w:rFonts w:ascii="Franklin Gothic Book" w:hAnsi="Franklin Gothic Book"/>
          <w:sz w:val="24"/>
          <w:szCs w:val="24"/>
        </w:rPr>
      </w:pPr>
    </w:p>
    <w:sectPr w:rsidR="008E4F0E" w:rsidSect="00355C5F">
      <w:headerReference w:type="default" r:id="rId28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594EC6" w14:textId="77777777" w:rsidR="00B07705" w:rsidRDefault="00B07705" w:rsidP="00F03857">
      <w:pPr>
        <w:spacing w:after="0" w:line="240" w:lineRule="auto"/>
      </w:pPr>
      <w:r>
        <w:separator/>
      </w:r>
    </w:p>
  </w:endnote>
  <w:endnote w:type="continuationSeparator" w:id="0">
    <w:p w14:paraId="6D3CE42B" w14:textId="77777777" w:rsidR="00B07705" w:rsidRDefault="00B0770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18D0B2" w14:textId="77777777" w:rsidR="00B07705" w:rsidRDefault="00B07705" w:rsidP="00F03857">
      <w:pPr>
        <w:spacing w:after="0" w:line="240" w:lineRule="auto"/>
      </w:pPr>
      <w:r>
        <w:separator/>
      </w:r>
    </w:p>
  </w:footnote>
  <w:footnote w:type="continuationSeparator" w:id="0">
    <w:p w14:paraId="3D9410C4" w14:textId="77777777" w:rsidR="00B07705" w:rsidRDefault="00B0770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271C5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1F00E129" wp14:editId="7FCAA5B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46919"/>
    <w:multiLevelType w:val="hybridMultilevel"/>
    <w:tmpl w:val="BB4253EA"/>
    <w:lvl w:ilvl="0" w:tplc="F864A01C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A0796"/>
    <w:multiLevelType w:val="hybridMultilevel"/>
    <w:tmpl w:val="7F7E97C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F7B90"/>
    <w:multiLevelType w:val="hybridMultilevel"/>
    <w:tmpl w:val="78D060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C24B6"/>
    <w:multiLevelType w:val="hybridMultilevel"/>
    <w:tmpl w:val="80C234FE"/>
    <w:lvl w:ilvl="0" w:tplc="1C0C4AA2">
      <w:start w:val="1"/>
      <w:numFmt w:val="decimal"/>
      <w:lvlText w:val="%1."/>
      <w:lvlJc w:val="left"/>
      <w:pPr>
        <w:ind w:left="41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35" w:hanging="360"/>
      </w:pPr>
    </w:lvl>
    <w:lvl w:ilvl="2" w:tplc="0809001B" w:tentative="1">
      <w:start w:val="1"/>
      <w:numFmt w:val="lowerRoman"/>
      <w:lvlText w:val="%3."/>
      <w:lvlJc w:val="right"/>
      <w:pPr>
        <w:ind w:left="1855" w:hanging="180"/>
      </w:pPr>
    </w:lvl>
    <w:lvl w:ilvl="3" w:tplc="0809000F" w:tentative="1">
      <w:start w:val="1"/>
      <w:numFmt w:val="decimal"/>
      <w:lvlText w:val="%4."/>
      <w:lvlJc w:val="left"/>
      <w:pPr>
        <w:ind w:left="2575" w:hanging="360"/>
      </w:pPr>
    </w:lvl>
    <w:lvl w:ilvl="4" w:tplc="08090019" w:tentative="1">
      <w:start w:val="1"/>
      <w:numFmt w:val="lowerLetter"/>
      <w:lvlText w:val="%5."/>
      <w:lvlJc w:val="left"/>
      <w:pPr>
        <w:ind w:left="3295" w:hanging="360"/>
      </w:pPr>
    </w:lvl>
    <w:lvl w:ilvl="5" w:tplc="0809001B" w:tentative="1">
      <w:start w:val="1"/>
      <w:numFmt w:val="lowerRoman"/>
      <w:lvlText w:val="%6."/>
      <w:lvlJc w:val="right"/>
      <w:pPr>
        <w:ind w:left="4015" w:hanging="180"/>
      </w:pPr>
    </w:lvl>
    <w:lvl w:ilvl="6" w:tplc="0809000F" w:tentative="1">
      <w:start w:val="1"/>
      <w:numFmt w:val="decimal"/>
      <w:lvlText w:val="%7."/>
      <w:lvlJc w:val="left"/>
      <w:pPr>
        <w:ind w:left="4735" w:hanging="360"/>
      </w:pPr>
    </w:lvl>
    <w:lvl w:ilvl="7" w:tplc="08090019" w:tentative="1">
      <w:start w:val="1"/>
      <w:numFmt w:val="lowerLetter"/>
      <w:lvlText w:val="%8."/>
      <w:lvlJc w:val="left"/>
      <w:pPr>
        <w:ind w:left="5455" w:hanging="360"/>
      </w:pPr>
    </w:lvl>
    <w:lvl w:ilvl="8" w:tplc="08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4" w15:restartNumberingAfterBreak="0">
    <w:nsid w:val="6DE958E3"/>
    <w:multiLevelType w:val="hybridMultilevel"/>
    <w:tmpl w:val="B7D633F0"/>
    <w:lvl w:ilvl="0" w:tplc="0C405A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C8447D"/>
    <w:multiLevelType w:val="hybridMultilevel"/>
    <w:tmpl w:val="80C234FE"/>
    <w:lvl w:ilvl="0" w:tplc="1C0C4AA2">
      <w:start w:val="1"/>
      <w:numFmt w:val="decimal"/>
      <w:lvlText w:val="%1."/>
      <w:lvlJc w:val="left"/>
      <w:pPr>
        <w:ind w:left="41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35" w:hanging="360"/>
      </w:pPr>
    </w:lvl>
    <w:lvl w:ilvl="2" w:tplc="0809001B" w:tentative="1">
      <w:start w:val="1"/>
      <w:numFmt w:val="lowerRoman"/>
      <w:lvlText w:val="%3."/>
      <w:lvlJc w:val="right"/>
      <w:pPr>
        <w:ind w:left="1855" w:hanging="180"/>
      </w:pPr>
    </w:lvl>
    <w:lvl w:ilvl="3" w:tplc="0809000F" w:tentative="1">
      <w:start w:val="1"/>
      <w:numFmt w:val="decimal"/>
      <w:lvlText w:val="%4."/>
      <w:lvlJc w:val="left"/>
      <w:pPr>
        <w:ind w:left="2575" w:hanging="360"/>
      </w:pPr>
    </w:lvl>
    <w:lvl w:ilvl="4" w:tplc="08090019" w:tentative="1">
      <w:start w:val="1"/>
      <w:numFmt w:val="lowerLetter"/>
      <w:lvlText w:val="%5."/>
      <w:lvlJc w:val="left"/>
      <w:pPr>
        <w:ind w:left="3295" w:hanging="360"/>
      </w:pPr>
    </w:lvl>
    <w:lvl w:ilvl="5" w:tplc="0809001B" w:tentative="1">
      <w:start w:val="1"/>
      <w:numFmt w:val="lowerRoman"/>
      <w:lvlText w:val="%6."/>
      <w:lvlJc w:val="right"/>
      <w:pPr>
        <w:ind w:left="4015" w:hanging="180"/>
      </w:pPr>
    </w:lvl>
    <w:lvl w:ilvl="6" w:tplc="0809000F" w:tentative="1">
      <w:start w:val="1"/>
      <w:numFmt w:val="decimal"/>
      <w:lvlText w:val="%7."/>
      <w:lvlJc w:val="left"/>
      <w:pPr>
        <w:ind w:left="4735" w:hanging="360"/>
      </w:pPr>
    </w:lvl>
    <w:lvl w:ilvl="7" w:tplc="08090019" w:tentative="1">
      <w:start w:val="1"/>
      <w:numFmt w:val="lowerLetter"/>
      <w:lvlText w:val="%8."/>
      <w:lvlJc w:val="left"/>
      <w:pPr>
        <w:ind w:left="5455" w:hanging="360"/>
      </w:pPr>
    </w:lvl>
    <w:lvl w:ilvl="8" w:tplc="0809001B" w:tentative="1">
      <w:start w:val="1"/>
      <w:numFmt w:val="lowerRoman"/>
      <w:lvlText w:val="%9."/>
      <w:lvlJc w:val="right"/>
      <w:pPr>
        <w:ind w:left="6175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15516"/>
    <w:rsid w:val="000269BB"/>
    <w:rsid w:val="000A2FEE"/>
    <w:rsid w:val="00121F03"/>
    <w:rsid w:val="002330A0"/>
    <w:rsid w:val="00295110"/>
    <w:rsid w:val="003243B0"/>
    <w:rsid w:val="00351619"/>
    <w:rsid w:val="0035389D"/>
    <w:rsid w:val="0035517E"/>
    <w:rsid w:val="00355C5F"/>
    <w:rsid w:val="00365265"/>
    <w:rsid w:val="003C1782"/>
    <w:rsid w:val="003E68BB"/>
    <w:rsid w:val="00426898"/>
    <w:rsid w:val="004638B7"/>
    <w:rsid w:val="004B3F77"/>
    <w:rsid w:val="004E60FB"/>
    <w:rsid w:val="004F60FD"/>
    <w:rsid w:val="00566E98"/>
    <w:rsid w:val="005908AF"/>
    <w:rsid w:val="0059237F"/>
    <w:rsid w:val="00664A59"/>
    <w:rsid w:val="0066639D"/>
    <w:rsid w:val="0068727B"/>
    <w:rsid w:val="006A4216"/>
    <w:rsid w:val="006D4981"/>
    <w:rsid w:val="00740696"/>
    <w:rsid w:val="00746A29"/>
    <w:rsid w:val="0076036F"/>
    <w:rsid w:val="00861AF0"/>
    <w:rsid w:val="008752F8"/>
    <w:rsid w:val="00877C08"/>
    <w:rsid w:val="008842A2"/>
    <w:rsid w:val="008B5F11"/>
    <w:rsid w:val="008E4F0E"/>
    <w:rsid w:val="00915014"/>
    <w:rsid w:val="00934154"/>
    <w:rsid w:val="00A443E1"/>
    <w:rsid w:val="00A631C1"/>
    <w:rsid w:val="00A672C6"/>
    <w:rsid w:val="00A8572C"/>
    <w:rsid w:val="00A86090"/>
    <w:rsid w:val="00AC6D56"/>
    <w:rsid w:val="00B029BA"/>
    <w:rsid w:val="00B07705"/>
    <w:rsid w:val="00B403A1"/>
    <w:rsid w:val="00B45117"/>
    <w:rsid w:val="00B651A9"/>
    <w:rsid w:val="00B9338D"/>
    <w:rsid w:val="00BA4E4E"/>
    <w:rsid w:val="00C27D80"/>
    <w:rsid w:val="00CA22DB"/>
    <w:rsid w:val="00CD5CEF"/>
    <w:rsid w:val="00CD6163"/>
    <w:rsid w:val="00CE47FD"/>
    <w:rsid w:val="00DC55A6"/>
    <w:rsid w:val="00E1149C"/>
    <w:rsid w:val="00E14649"/>
    <w:rsid w:val="00E272C0"/>
    <w:rsid w:val="00E60A20"/>
    <w:rsid w:val="00E6245B"/>
    <w:rsid w:val="00E808BD"/>
    <w:rsid w:val="00EC537A"/>
    <w:rsid w:val="00F03857"/>
    <w:rsid w:val="00F7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10223A0"/>
  <w15:docId w15:val="{6916F089-0139-4795-A9AE-C262175B0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65265"/>
    <w:pPr>
      <w:spacing w:after="200" w:line="276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DC55A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D5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5CE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808BD"/>
    <w:pPr>
      <w:spacing w:after="160" w:line="259" w:lineRule="auto"/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E808BD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934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A421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A421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A421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A421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A42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skaut-ricany.cz/nova-klubovna" TargetMode="Externa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0A12B-C5DA-4310-81F2-6CD4C6542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152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Sosnovcová Eva</dc:creator>
  <cp:lastModifiedBy>Čiháková Kateřina Mgr.</cp:lastModifiedBy>
  <cp:revision>12</cp:revision>
  <dcterms:created xsi:type="dcterms:W3CDTF">2021-11-10T18:22:00Z</dcterms:created>
  <dcterms:modified xsi:type="dcterms:W3CDTF">2022-02-07T10:40:00Z</dcterms:modified>
</cp:coreProperties>
</file>