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110" w:rsidRDefault="004D5126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Obrázky živlů</w:t>
      </w:r>
    </w:p>
    <w:p w:rsidR="000348E8" w:rsidRDefault="000348E8" w:rsidP="00295110">
      <w:pPr>
        <w:spacing w:line="480" w:lineRule="auto"/>
        <w:rPr>
          <w:rFonts w:cstheme="minorHAnsi"/>
          <w:b/>
        </w:rPr>
      </w:pPr>
      <w:r w:rsidRPr="000348E8">
        <w:rPr>
          <w:rFonts w:cstheme="minorHAnsi"/>
          <w:b/>
        </w:rPr>
        <w:t>Oheň</w:t>
      </w:r>
    </w:p>
    <w:p w:rsidR="001624F4" w:rsidRDefault="001624F4" w:rsidP="00295110">
      <w:pPr>
        <w:spacing w:line="480" w:lineRule="auto"/>
        <w:rPr>
          <w:rFonts w:cstheme="minorHAnsi"/>
          <w:b/>
        </w:rPr>
      </w:pPr>
      <w:r>
        <w:rPr>
          <w:noProof/>
        </w:rPr>
        <w:drawing>
          <wp:inline distT="0" distB="0" distL="0" distR="0">
            <wp:extent cx="5399405" cy="303844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08" w:rsidRDefault="001624F4" w:rsidP="003D5B08">
      <w:pPr>
        <w:spacing w:line="240" w:lineRule="auto"/>
        <w:rPr>
          <w:rFonts w:cstheme="minorHAnsi"/>
        </w:rPr>
      </w:pPr>
      <w:r w:rsidRPr="001624F4">
        <w:rPr>
          <w:rFonts w:cstheme="minorHAnsi"/>
        </w:rPr>
        <w:t>P</w:t>
      </w:r>
      <w:r w:rsidR="008B3859" w:rsidRPr="001624F4">
        <w:rPr>
          <w:rFonts w:cstheme="minorHAnsi"/>
        </w:rPr>
        <w:t xml:space="preserve">ožár </w:t>
      </w:r>
      <w:r>
        <w:rPr>
          <w:rFonts w:cstheme="minorHAnsi"/>
        </w:rPr>
        <w:t>lesa</w:t>
      </w:r>
      <w:r w:rsidR="008B3859" w:rsidRPr="001624F4">
        <w:rPr>
          <w:rFonts w:cstheme="minorHAnsi"/>
        </w:rPr>
        <w:t>.</w:t>
      </w:r>
      <w:r w:rsidR="009D2563">
        <w:rPr>
          <w:rFonts w:cstheme="minorHAnsi"/>
        </w:rPr>
        <w:t xml:space="preserve"> Může nastat i v ČR, ale takto veliké jsou většinou pouze ze světa.</w:t>
      </w:r>
    </w:p>
    <w:p w:rsidR="003D5B08" w:rsidRPr="001624F4" w:rsidRDefault="003D5B08" w:rsidP="003D5B08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Zdroj: </w:t>
      </w:r>
      <w:r w:rsidRPr="003D5B08">
        <w:rPr>
          <w:rFonts w:cstheme="minorHAnsi"/>
        </w:rPr>
        <w:t>matt-howard-eAKDzK4lo4o-unsplash</w:t>
      </w:r>
      <w:r w:rsidR="00E421BE">
        <w:rPr>
          <w:rFonts w:cstheme="minorHAnsi"/>
        </w:rPr>
        <w:t xml:space="preserve"> </w:t>
      </w:r>
    </w:p>
    <w:p w:rsidR="008B3859" w:rsidRDefault="00EE0A56" w:rsidP="00295110">
      <w:pPr>
        <w:spacing w:line="480" w:lineRule="auto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>
            <wp:extent cx="5399405" cy="4047304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859" w:rsidRDefault="00EE0A56" w:rsidP="007B1DEF">
      <w:pPr>
        <w:spacing w:line="240" w:lineRule="auto"/>
        <w:rPr>
          <w:rFonts w:cstheme="minorHAnsi"/>
        </w:rPr>
      </w:pPr>
      <w:r>
        <w:rPr>
          <w:rFonts w:cstheme="minorHAnsi"/>
        </w:rPr>
        <w:t>Dům po požáru.</w:t>
      </w:r>
      <w:r w:rsidR="009D2563">
        <w:rPr>
          <w:rFonts w:cstheme="minorHAnsi"/>
        </w:rPr>
        <w:t xml:space="preserve"> Může nastat kdekoli, ve světě i u nás.</w:t>
      </w:r>
    </w:p>
    <w:p w:rsidR="00A41FBE" w:rsidRPr="008B3859" w:rsidRDefault="00A41FBE" w:rsidP="007B1DEF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Zdroj: </w:t>
      </w:r>
      <w:proofErr w:type="spellStart"/>
      <w:r>
        <w:rPr>
          <w:rFonts w:cstheme="minorHAnsi"/>
        </w:rPr>
        <w:t>Pixabay</w:t>
      </w:r>
      <w:proofErr w:type="spellEnd"/>
    </w:p>
    <w:p w:rsidR="00D37D16" w:rsidRDefault="00D37D16" w:rsidP="00295110">
      <w:pPr>
        <w:spacing w:line="480" w:lineRule="auto"/>
        <w:rPr>
          <w:rFonts w:cstheme="minorHAnsi"/>
          <w:b/>
        </w:rPr>
      </w:pPr>
    </w:p>
    <w:p w:rsidR="00C92444" w:rsidRPr="00C92444" w:rsidRDefault="00C92444" w:rsidP="00295110">
      <w:pPr>
        <w:spacing w:line="480" w:lineRule="auto"/>
        <w:rPr>
          <w:rFonts w:cstheme="minorHAnsi"/>
        </w:rPr>
      </w:pPr>
    </w:p>
    <w:p w:rsidR="000348E8" w:rsidRPr="000348E8" w:rsidRDefault="000348E8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170152" w:rsidRDefault="00170152" w:rsidP="00295110">
      <w:pPr>
        <w:spacing w:line="480" w:lineRule="auto"/>
        <w:rPr>
          <w:rFonts w:cstheme="minorHAnsi"/>
          <w:b/>
        </w:rPr>
      </w:pPr>
    </w:p>
    <w:p w:rsidR="007B1DEF" w:rsidRDefault="007B1DEF" w:rsidP="00295110">
      <w:pPr>
        <w:spacing w:line="480" w:lineRule="auto"/>
        <w:rPr>
          <w:rFonts w:cstheme="minorHAnsi"/>
          <w:b/>
        </w:rPr>
      </w:pPr>
    </w:p>
    <w:p w:rsidR="000348E8" w:rsidRDefault="000348E8" w:rsidP="00295110">
      <w:pPr>
        <w:spacing w:line="480" w:lineRule="auto"/>
        <w:rPr>
          <w:rFonts w:cstheme="minorHAnsi"/>
          <w:b/>
        </w:rPr>
      </w:pPr>
      <w:r w:rsidRPr="000348E8">
        <w:rPr>
          <w:rFonts w:cstheme="minorHAnsi"/>
          <w:b/>
        </w:rPr>
        <w:lastRenderedPageBreak/>
        <w:t>Voda</w:t>
      </w:r>
    </w:p>
    <w:p w:rsidR="001A2DA9" w:rsidRDefault="001A2DA9" w:rsidP="00295110">
      <w:pPr>
        <w:spacing w:line="480" w:lineRule="auto"/>
        <w:rPr>
          <w:rFonts w:cstheme="minorHAnsi"/>
          <w:b/>
        </w:rPr>
      </w:pPr>
      <w:r>
        <w:rPr>
          <w:noProof/>
        </w:rPr>
        <w:drawing>
          <wp:inline distT="0" distB="0" distL="0" distR="0">
            <wp:extent cx="5106568" cy="370359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68" cy="370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FD" w:rsidRPr="006E0626" w:rsidRDefault="009B50FD" w:rsidP="00DF3800">
      <w:pPr>
        <w:spacing w:line="240" w:lineRule="auto"/>
        <w:rPr>
          <w:rFonts w:cstheme="minorHAnsi"/>
          <w:color w:val="202122"/>
          <w:shd w:val="clear" w:color="auto" w:fill="FFFFFF"/>
        </w:rPr>
      </w:pPr>
      <w:r w:rsidRPr="006E0626">
        <w:rPr>
          <w:rFonts w:cstheme="minorHAnsi"/>
          <w:color w:val="202122"/>
          <w:shd w:val="clear" w:color="auto" w:fill="FFFFFF"/>
        </w:rPr>
        <w:t>Tsunami</w:t>
      </w:r>
      <w:r w:rsidR="00AA7B18" w:rsidRPr="006E0626">
        <w:rPr>
          <w:rFonts w:cstheme="minorHAnsi"/>
          <w:color w:val="202122"/>
          <w:shd w:val="clear" w:color="auto" w:fill="FFFFFF"/>
        </w:rPr>
        <w:t>, Thajsko 2004.</w:t>
      </w:r>
      <w:r w:rsidR="009D2563" w:rsidRPr="006E0626">
        <w:rPr>
          <w:rFonts w:cstheme="minorHAnsi"/>
          <w:color w:val="202122"/>
          <w:shd w:val="clear" w:color="auto" w:fill="FFFFFF"/>
        </w:rPr>
        <w:t xml:space="preserve"> Může nastat pouze ve světě.</w:t>
      </w:r>
    </w:p>
    <w:p w:rsidR="001A2DA9" w:rsidRPr="006E0626" w:rsidRDefault="00170152" w:rsidP="00DF3800">
      <w:pPr>
        <w:spacing w:line="240" w:lineRule="auto"/>
        <w:rPr>
          <w:rFonts w:cstheme="minorHAnsi"/>
          <w:color w:val="000000" w:themeColor="text1"/>
          <w:shd w:val="clear" w:color="auto" w:fill="FFFFFF"/>
        </w:rPr>
      </w:pPr>
      <w:r w:rsidRPr="006E0626">
        <w:rPr>
          <w:rFonts w:cstheme="minorHAnsi"/>
          <w:color w:val="000000" w:themeColor="text1"/>
        </w:rPr>
        <w:t xml:space="preserve">Zdroj: </w:t>
      </w:r>
      <w:r w:rsidR="00AA7B18" w:rsidRPr="006E0626">
        <w:rPr>
          <w:rFonts w:cstheme="minorHAnsi"/>
          <w:color w:val="000000" w:themeColor="text1"/>
        </w:rPr>
        <w:t xml:space="preserve">David </w:t>
      </w:r>
      <w:proofErr w:type="spellStart"/>
      <w:r w:rsidR="00AA7B18" w:rsidRPr="006E0626">
        <w:rPr>
          <w:rFonts w:cstheme="minorHAnsi"/>
          <w:color w:val="000000" w:themeColor="text1"/>
        </w:rPr>
        <w:t>Rydevik</w:t>
      </w:r>
      <w:proofErr w:type="spellEnd"/>
      <w:r w:rsidR="00AA7B18" w:rsidRPr="006E0626">
        <w:rPr>
          <w:rFonts w:cstheme="minorHAnsi"/>
          <w:color w:val="000000" w:themeColor="text1"/>
        </w:rPr>
        <w:t xml:space="preserve">, public </w:t>
      </w:r>
      <w:proofErr w:type="spellStart"/>
      <w:r w:rsidR="00AA7B18" w:rsidRPr="006E0626">
        <w:rPr>
          <w:rFonts w:cstheme="minorHAnsi"/>
          <w:color w:val="000000" w:themeColor="text1"/>
        </w:rPr>
        <w:t>domain</w:t>
      </w:r>
      <w:proofErr w:type="spellEnd"/>
      <w:r w:rsidR="009A6B4A" w:rsidRPr="006E0626">
        <w:rPr>
          <w:rFonts w:cstheme="minorHAnsi"/>
          <w:color w:val="000000" w:themeColor="text1"/>
        </w:rPr>
        <w:t>, commons.wikimedia.org</w:t>
      </w:r>
    </w:p>
    <w:p w:rsidR="00F9058E" w:rsidRDefault="00F9058E" w:rsidP="00295110">
      <w:pPr>
        <w:spacing w:line="480" w:lineRule="auto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>
            <wp:extent cx="5399405" cy="358648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47" w:rsidRPr="00E421BE" w:rsidRDefault="00F9058E" w:rsidP="00555E95">
      <w:pPr>
        <w:spacing w:line="240" w:lineRule="auto"/>
        <w:rPr>
          <w:rFonts w:cstheme="minorHAnsi"/>
        </w:rPr>
      </w:pPr>
      <w:r w:rsidRPr="00E421BE">
        <w:rPr>
          <w:rFonts w:cstheme="minorHAnsi"/>
        </w:rPr>
        <w:t>Záplavy 2013. Říčany. Česká republika.</w:t>
      </w:r>
      <w:r w:rsidR="009D2563">
        <w:rPr>
          <w:rFonts w:cstheme="minorHAnsi"/>
        </w:rPr>
        <w:t xml:space="preserve"> Může nastat kdekoli, u nás poměrně časté.</w:t>
      </w:r>
    </w:p>
    <w:p w:rsidR="00555E95" w:rsidRPr="00F9058E" w:rsidRDefault="00555E95" w:rsidP="00555E95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Zdroj: </w:t>
      </w:r>
      <w:r w:rsidR="006E0626">
        <w:rPr>
          <w:rFonts w:cstheme="minorHAnsi"/>
        </w:rPr>
        <w:t>a</w:t>
      </w:r>
      <w:r w:rsidR="00E421BE">
        <w:rPr>
          <w:rFonts w:cstheme="minorHAnsi"/>
        </w:rPr>
        <w:t xml:space="preserve">rchiv </w:t>
      </w:r>
      <w:r w:rsidR="006E0626">
        <w:rPr>
          <w:rFonts w:cstheme="minorHAnsi"/>
        </w:rPr>
        <w:t>Muzea Říčany</w:t>
      </w:r>
    </w:p>
    <w:p w:rsidR="000348E8" w:rsidRPr="000348E8" w:rsidRDefault="000348E8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A160CB" w:rsidRDefault="00A160CB" w:rsidP="00295110">
      <w:pPr>
        <w:spacing w:line="480" w:lineRule="auto"/>
        <w:rPr>
          <w:rFonts w:cstheme="minorHAnsi"/>
          <w:b/>
        </w:rPr>
      </w:pPr>
    </w:p>
    <w:p w:rsidR="00A35090" w:rsidRDefault="00A35090" w:rsidP="00295110">
      <w:pPr>
        <w:spacing w:line="48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Země</w:t>
      </w:r>
    </w:p>
    <w:p w:rsidR="000348E8" w:rsidRPr="000348E8" w:rsidRDefault="007F0D0D" w:rsidP="00295110">
      <w:pPr>
        <w:spacing w:line="480" w:lineRule="auto"/>
        <w:rPr>
          <w:rFonts w:cstheme="minorHAnsi"/>
          <w:b/>
        </w:rPr>
      </w:pPr>
      <w:r>
        <w:rPr>
          <w:noProof/>
        </w:rPr>
        <w:drawing>
          <wp:inline distT="0" distB="0" distL="0" distR="0">
            <wp:extent cx="2021606" cy="303240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06" cy="303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B52" w:rsidRPr="00C47B52">
        <w:t xml:space="preserve"> </w:t>
      </w:r>
      <w:r w:rsidR="00C47B52">
        <w:rPr>
          <w:noProof/>
        </w:rPr>
        <w:drawing>
          <wp:inline distT="0" distB="0" distL="0" distR="0">
            <wp:extent cx="3282950" cy="217913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956" cy="219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A6" w:rsidRPr="00877EA6" w:rsidRDefault="007F0D0D" w:rsidP="00877EA6">
      <w:pPr>
        <w:spacing w:line="240" w:lineRule="auto"/>
        <w:rPr>
          <w:rFonts w:cstheme="minorHAnsi"/>
        </w:rPr>
      </w:pPr>
      <w:r w:rsidRPr="00877EA6">
        <w:rPr>
          <w:rFonts w:cstheme="minorHAnsi"/>
        </w:rPr>
        <w:t>Důsledky zemětřesení</w:t>
      </w:r>
      <w:r w:rsidR="00DD2C20" w:rsidRPr="00877EA6">
        <w:rPr>
          <w:rFonts w:cstheme="minorHAnsi"/>
        </w:rPr>
        <w:t>.</w:t>
      </w:r>
      <w:r w:rsidR="00A160CB" w:rsidRPr="00877EA6">
        <w:rPr>
          <w:rFonts w:cstheme="minorHAnsi"/>
        </w:rPr>
        <w:t xml:space="preserve"> </w:t>
      </w:r>
      <w:r w:rsidR="009D2563">
        <w:rPr>
          <w:rFonts w:cstheme="minorHAnsi"/>
        </w:rPr>
        <w:t>Takto velké nastává pouze ve světě, u nás jsou zemětřesení velmi slabá.</w:t>
      </w:r>
    </w:p>
    <w:p w:rsidR="000348E8" w:rsidRDefault="00877EA6" w:rsidP="00877EA6">
      <w:pPr>
        <w:spacing w:line="240" w:lineRule="auto"/>
        <w:rPr>
          <w:rFonts w:cstheme="minorHAnsi"/>
        </w:rPr>
      </w:pPr>
      <w:r w:rsidRPr="00877EA6">
        <w:rPr>
          <w:rFonts w:cstheme="minorHAnsi"/>
        </w:rPr>
        <w:t xml:space="preserve">Zdroj: </w:t>
      </w:r>
      <w:r w:rsidR="000D6ACD">
        <w:rPr>
          <w:rFonts w:cstheme="minorHAnsi"/>
        </w:rPr>
        <w:t xml:space="preserve">Kiwi Lisa, </w:t>
      </w:r>
      <w:proofErr w:type="spellStart"/>
      <w:r w:rsidR="005A552D">
        <w:rPr>
          <w:rFonts w:cstheme="minorHAnsi"/>
        </w:rPr>
        <w:t>Pixabay</w:t>
      </w:r>
      <w:proofErr w:type="spellEnd"/>
    </w:p>
    <w:p w:rsidR="00A35090" w:rsidRDefault="00A35090" w:rsidP="00877EA6">
      <w:pPr>
        <w:spacing w:line="240" w:lineRule="auto"/>
        <w:rPr>
          <w:rFonts w:cstheme="minorHAnsi"/>
        </w:rPr>
      </w:pPr>
    </w:p>
    <w:p w:rsidR="00A35090" w:rsidRPr="00877EA6" w:rsidRDefault="00A35090" w:rsidP="00877EA6">
      <w:pPr>
        <w:spacing w:line="240" w:lineRule="auto"/>
        <w:rPr>
          <w:rFonts w:cstheme="minorHAnsi"/>
        </w:rPr>
      </w:pPr>
      <w:r>
        <w:rPr>
          <w:noProof/>
        </w:rPr>
        <w:drawing>
          <wp:inline distT="0" distB="0" distL="0" distR="0">
            <wp:extent cx="5399405" cy="2834688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83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05" w:rsidRDefault="00A35090" w:rsidP="00295110">
      <w:pPr>
        <w:spacing w:line="480" w:lineRule="auto"/>
        <w:rPr>
          <w:rFonts w:cstheme="minorHAnsi"/>
        </w:rPr>
      </w:pPr>
      <w:r w:rsidRPr="00A35090">
        <w:rPr>
          <w:rFonts w:cstheme="minorHAnsi"/>
        </w:rPr>
        <w:t>Sesuv půdy na dálnici D8.</w:t>
      </w:r>
      <w:r w:rsidR="009D2563">
        <w:rPr>
          <w:rFonts w:cstheme="minorHAnsi"/>
        </w:rPr>
        <w:t xml:space="preserve"> Sesuvy nastávají kdekoli, u nás nejde o nic vzácného.</w:t>
      </w:r>
    </w:p>
    <w:p w:rsidR="00C47B52" w:rsidRDefault="00A35090" w:rsidP="00295110">
      <w:pPr>
        <w:spacing w:line="480" w:lineRule="auto"/>
        <w:rPr>
          <w:rFonts w:cstheme="minorHAnsi"/>
        </w:rPr>
      </w:pPr>
      <w:r>
        <w:rPr>
          <w:rFonts w:cstheme="minorHAnsi"/>
        </w:rPr>
        <w:t xml:space="preserve">Zdroj: </w:t>
      </w:r>
      <w:proofErr w:type="spellStart"/>
      <w:r w:rsidRPr="00A35090">
        <w:rPr>
          <w:rFonts w:cstheme="minorHAnsi"/>
        </w:rPr>
        <w:t>sesuv_isifa_VLP_Karel_Pech</w:t>
      </w:r>
      <w:bookmarkStart w:id="0" w:name="_GoBack"/>
      <w:bookmarkEnd w:id="0"/>
      <w:proofErr w:type="spellEnd"/>
    </w:p>
    <w:p w:rsidR="000348E8" w:rsidRPr="00C47B52" w:rsidRDefault="000348E8" w:rsidP="00295110">
      <w:pPr>
        <w:spacing w:line="480" w:lineRule="auto"/>
        <w:rPr>
          <w:rFonts w:cstheme="minorHAnsi"/>
        </w:rPr>
      </w:pPr>
      <w:r w:rsidRPr="000348E8">
        <w:rPr>
          <w:rFonts w:cstheme="minorHAnsi"/>
          <w:b/>
        </w:rPr>
        <w:lastRenderedPageBreak/>
        <w:t>Vzduch</w:t>
      </w:r>
    </w:p>
    <w:p w:rsidR="00EB6AED" w:rsidRDefault="001E7083" w:rsidP="00295110">
      <w:pPr>
        <w:spacing w:line="480" w:lineRule="auto"/>
        <w:rPr>
          <w:rFonts w:cstheme="minorHAnsi"/>
          <w:b/>
        </w:rPr>
      </w:pPr>
      <w:r>
        <w:rPr>
          <w:noProof/>
        </w:rPr>
        <w:drawing>
          <wp:inline distT="0" distB="0" distL="0" distR="0">
            <wp:extent cx="3967085" cy="594938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85" cy="595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ED" w:rsidRPr="00DD75A3" w:rsidRDefault="001E7083" w:rsidP="00DD75A3">
      <w:pPr>
        <w:spacing w:line="240" w:lineRule="auto"/>
        <w:rPr>
          <w:rFonts w:cstheme="minorHAnsi"/>
        </w:rPr>
      </w:pPr>
      <w:r w:rsidRPr="00DD75A3">
        <w:rPr>
          <w:rFonts w:cstheme="minorHAnsi"/>
        </w:rPr>
        <w:t>Tornádo</w:t>
      </w:r>
      <w:r w:rsidR="00175FE0" w:rsidRPr="00DD75A3">
        <w:rPr>
          <w:rFonts w:cstheme="minorHAnsi"/>
        </w:rPr>
        <w:t>.</w:t>
      </w:r>
      <w:r w:rsidR="009D2563">
        <w:rPr>
          <w:rFonts w:cstheme="minorHAnsi"/>
        </w:rPr>
        <w:t xml:space="preserve"> V některých částech světa jsou velice častá, v ČR dosud poměrně vzácná.</w:t>
      </w:r>
    </w:p>
    <w:p w:rsidR="00DD75A3" w:rsidRPr="00DD75A3" w:rsidRDefault="00DD75A3" w:rsidP="00DD75A3">
      <w:pPr>
        <w:spacing w:line="240" w:lineRule="auto"/>
        <w:rPr>
          <w:rFonts w:cstheme="minorHAnsi"/>
        </w:rPr>
      </w:pPr>
      <w:r w:rsidRPr="00DD75A3">
        <w:rPr>
          <w:rFonts w:cstheme="minorHAnsi"/>
        </w:rPr>
        <w:t xml:space="preserve">Zdroj: Nikolas </w:t>
      </w:r>
      <w:proofErr w:type="spellStart"/>
      <w:r w:rsidRPr="00DD75A3">
        <w:rPr>
          <w:rFonts w:cstheme="minorHAnsi"/>
        </w:rPr>
        <w:t>Noonan</w:t>
      </w:r>
      <w:proofErr w:type="spellEnd"/>
      <w:r w:rsidRPr="00DD75A3">
        <w:rPr>
          <w:rFonts w:cstheme="minorHAnsi"/>
        </w:rPr>
        <w:t xml:space="preserve"> on </w:t>
      </w:r>
      <w:proofErr w:type="spellStart"/>
      <w:r w:rsidRPr="00DD75A3">
        <w:rPr>
          <w:rFonts w:cstheme="minorHAnsi"/>
        </w:rPr>
        <w:t>Unsplash</w:t>
      </w:r>
      <w:proofErr w:type="spellEnd"/>
    </w:p>
    <w:p w:rsidR="00EB6AED" w:rsidRPr="000348E8" w:rsidRDefault="00EB6AED" w:rsidP="00295110">
      <w:pPr>
        <w:spacing w:line="480" w:lineRule="auto"/>
        <w:rPr>
          <w:rFonts w:cstheme="minorHAnsi"/>
          <w:b/>
        </w:rPr>
      </w:pPr>
      <w:r>
        <w:rPr>
          <w:noProof/>
        </w:rPr>
        <w:lastRenderedPageBreak/>
        <w:drawing>
          <wp:inline distT="0" distB="0" distL="0" distR="0">
            <wp:extent cx="5506679" cy="41205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82" cy="41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E8" w:rsidRPr="003C70D7" w:rsidRDefault="008451AE" w:rsidP="003C70D7">
      <w:pPr>
        <w:spacing w:line="240" w:lineRule="auto"/>
        <w:rPr>
          <w:rFonts w:cstheme="minorHAnsi"/>
        </w:rPr>
      </w:pPr>
      <w:r>
        <w:rPr>
          <w:rFonts w:cstheme="minorHAnsi"/>
        </w:rPr>
        <w:t>Následky v</w:t>
      </w:r>
      <w:r w:rsidR="00EB6AED" w:rsidRPr="003C70D7">
        <w:rPr>
          <w:rFonts w:cstheme="minorHAnsi"/>
        </w:rPr>
        <w:t>ichřice v lese u Mukařova</w:t>
      </w:r>
      <w:r w:rsidR="002C7864" w:rsidRPr="003C70D7">
        <w:rPr>
          <w:rFonts w:cstheme="minorHAnsi"/>
        </w:rPr>
        <w:t xml:space="preserve">. </w:t>
      </w:r>
      <w:r w:rsidR="00EB6AED" w:rsidRPr="003C70D7">
        <w:rPr>
          <w:rFonts w:cstheme="minorHAnsi"/>
        </w:rPr>
        <w:t>Česká republika.</w:t>
      </w:r>
      <w:r w:rsidR="009D2563">
        <w:rPr>
          <w:rFonts w:cstheme="minorHAnsi"/>
        </w:rPr>
        <w:t xml:space="preserve"> Vichřice jsou běžné ve světě i u nás.</w:t>
      </w:r>
    </w:p>
    <w:p w:rsidR="003C70D7" w:rsidRPr="003C70D7" w:rsidRDefault="003C70D7" w:rsidP="003C70D7">
      <w:pPr>
        <w:spacing w:line="240" w:lineRule="auto"/>
        <w:rPr>
          <w:rFonts w:cstheme="minorHAnsi"/>
        </w:rPr>
      </w:pPr>
      <w:r w:rsidRPr="003C70D7">
        <w:rPr>
          <w:rFonts w:cstheme="minorHAnsi"/>
        </w:rPr>
        <w:t xml:space="preserve">Zdroj: </w:t>
      </w:r>
      <w:r w:rsidR="001953FD">
        <w:rPr>
          <w:rFonts w:cstheme="minorHAnsi"/>
        </w:rPr>
        <w:t>archiv Muzea Říčany</w:t>
      </w:r>
    </w:p>
    <w:p w:rsidR="0097656C" w:rsidRPr="0097656C" w:rsidRDefault="0097656C" w:rsidP="00295110">
      <w:pPr>
        <w:spacing w:line="480" w:lineRule="auto"/>
        <w:rPr>
          <w:rFonts w:ascii="Franklin Gothic Book" w:hAnsi="Franklin Gothic Book"/>
          <w:color w:val="FF0000"/>
        </w:rPr>
      </w:pPr>
    </w:p>
    <w:sectPr w:rsidR="0097656C" w:rsidRPr="0097656C" w:rsidSect="007775D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32F" w:rsidRDefault="00EA032F" w:rsidP="00F03857">
      <w:pPr>
        <w:spacing w:after="0" w:line="240" w:lineRule="auto"/>
      </w:pPr>
      <w:r>
        <w:separator/>
      </w:r>
    </w:p>
  </w:endnote>
  <w:endnote w:type="continuationSeparator" w:id="0">
    <w:p w:rsidR="00EA032F" w:rsidRDefault="00EA032F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80A" w:rsidRDefault="0017280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80A" w:rsidRDefault="0017280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80A" w:rsidRDefault="0017280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32F" w:rsidRDefault="00EA032F" w:rsidP="00F03857">
      <w:pPr>
        <w:spacing w:after="0" w:line="240" w:lineRule="auto"/>
      </w:pPr>
      <w:r>
        <w:separator/>
      </w:r>
    </w:p>
  </w:footnote>
  <w:footnote w:type="continuationSeparator" w:id="0">
    <w:p w:rsidR="00EA032F" w:rsidRDefault="00EA032F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80A" w:rsidRDefault="0017280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280A" w:rsidRDefault="0017280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348E8"/>
    <w:rsid w:val="00067FAF"/>
    <w:rsid w:val="00072B56"/>
    <w:rsid w:val="000A2FEE"/>
    <w:rsid w:val="000D6ACD"/>
    <w:rsid w:val="000E6B05"/>
    <w:rsid w:val="001624F4"/>
    <w:rsid w:val="00170152"/>
    <w:rsid w:val="0017280A"/>
    <w:rsid w:val="00175FE0"/>
    <w:rsid w:val="001953FD"/>
    <w:rsid w:val="001A2DA9"/>
    <w:rsid w:val="001E7083"/>
    <w:rsid w:val="001F69A8"/>
    <w:rsid w:val="00245F71"/>
    <w:rsid w:val="00295110"/>
    <w:rsid w:val="002C7864"/>
    <w:rsid w:val="00317A2E"/>
    <w:rsid w:val="003243B0"/>
    <w:rsid w:val="00355C5F"/>
    <w:rsid w:val="003C70D7"/>
    <w:rsid w:val="003D5B08"/>
    <w:rsid w:val="003E16C0"/>
    <w:rsid w:val="00426898"/>
    <w:rsid w:val="004D5126"/>
    <w:rsid w:val="004F09BF"/>
    <w:rsid w:val="0054724F"/>
    <w:rsid w:val="00555E95"/>
    <w:rsid w:val="00566E98"/>
    <w:rsid w:val="005A552D"/>
    <w:rsid w:val="005B6CC4"/>
    <w:rsid w:val="00617EC4"/>
    <w:rsid w:val="00664A59"/>
    <w:rsid w:val="006E0626"/>
    <w:rsid w:val="007775D9"/>
    <w:rsid w:val="00797D38"/>
    <w:rsid w:val="007B1DEF"/>
    <w:rsid w:val="007E00AC"/>
    <w:rsid w:val="007F0D0D"/>
    <w:rsid w:val="008451AE"/>
    <w:rsid w:val="008752F8"/>
    <w:rsid w:val="00877EA6"/>
    <w:rsid w:val="008868A3"/>
    <w:rsid w:val="008B3859"/>
    <w:rsid w:val="008D0736"/>
    <w:rsid w:val="00915014"/>
    <w:rsid w:val="0097656C"/>
    <w:rsid w:val="009A218E"/>
    <w:rsid w:val="009A6B4A"/>
    <w:rsid w:val="009B50FD"/>
    <w:rsid w:val="009D2563"/>
    <w:rsid w:val="00A160CB"/>
    <w:rsid w:val="00A35090"/>
    <w:rsid w:val="00A41FBE"/>
    <w:rsid w:val="00A631C1"/>
    <w:rsid w:val="00A86090"/>
    <w:rsid w:val="00AA7B18"/>
    <w:rsid w:val="00B40049"/>
    <w:rsid w:val="00B403A1"/>
    <w:rsid w:val="00B45117"/>
    <w:rsid w:val="00C47B52"/>
    <w:rsid w:val="00C92444"/>
    <w:rsid w:val="00CB79F4"/>
    <w:rsid w:val="00CC7E8B"/>
    <w:rsid w:val="00CD6163"/>
    <w:rsid w:val="00D37D16"/>
    <w:rsid w:val="00D71AB6"/>
    <w:rsid w:val="00DD2C20"/>
    <w:rsid w:val="00DD75A3"/>
    <w:rsid w:val="00DF3800"/>
    <w:rsid w:val="00E31697"/>
    <w:rsid w:val="00E421BE"/>
    <w:rsid w:val="00E70F28"/>
    <w:rsid w:val="00E97547"/>
    <w:rsid w:val="00EA032F"/>
    <w:rsid w:val="00EB6AED"/>
    <w:rsid w:val="00EE0A56"/>
    <w:rsid w:val="00F03585"/>
    <w:rsid w:val="00F03857"/>
    <w:rsid w:val="00F44E75"/>
    <w:rsid w:val="00F9058E"/>
    <w:rsid w:val="00F90FC6"/>
    <w:rsid w:val="00F9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28C9E68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3</cp:revision>
  <dcterms:created xsi:type="dcterms:W3CDTF">2021-05-17T11:37:00Z</dcterms:created>
  <dcterms:modified xsi:type="dcterms:W3CDTF">2021-08-04T14:45:00Z</dcterms:modified>
</cp:coreProperties>
</file>