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rsidR="00295110" w:rsidRPr="00BE4361" w:rsidRDefault="009F07FD" w:rsidP="00295110">
      <w:pPr>
        <w:spacing w:line="240" w:lineRule="auto"/>
        <w:rPr>
          <w:rFonts w:ascii="Franklin Gothic Demi" w:hAnsi="Franklin Gothic Demi"/>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B35E7A">
        <w:rPr>
          <w:rFonts w:ascii="Franklin Gothic Demi" w:hAnsi="Franklin Gothic Demi"/>
          <w:sz w:val="48"/>
          <w:szCs w:val="48"/>
        </w:rPr>
        <w:t xml:space="preserve"> babičky Zdeničky</w:t>
      </w:r>
    </w:p>
    <w:p w:rsidR="00610091" w:rsidRDefault="00610091" w:rsidP="00DD3D92">
      <w:pPr>
        <w:pStyle w:val="Bezmezer"/>
        <w:rPr>
          <w:rFonts w:ascii="Franklin Gothic Book" w:hAnsi="Franklin Gothic Book"/>
        </w:rPr>
      </w:pPr>
      <w:bookmarkStart w:id="0" w:name="_Hlk52220640"/>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041E44" w:rsidRDefault="00041E44" w:rsidP="00DD3D92">
      <w:pPr>
        <w:pStyle w:val="Bezmezer"/>
        <w:rPr>
          <w:rFonts w:ascii="Franklin Gothic Book" w:hAnsi="Franklin Gothic Book"/>
        </w:rPr>
      </w:pPr>
    </w:p>
    <w:p w:rsidR="00041E44" w:rsidRDefault="00041E44" w:rsidP="00DD3D92">
      <w:pPr>
        <w:pStyle w:val="Bezmezer"/>
        <w:rPr>
          <w:rFonts w:ascii="Franklin Gothic Book" w:hAnsi="Franklin Gothic Book"/>
        </w:rPr>
      </w:pPr>
    </w:p>
    <w:p w:rsidR="00B8260D" w:rsidRDefault="00B8260D" w:rsidP="00B8260D">
      <w:pPr>
        <w:pStyle w:val="Bezmezer"/>
        <w:rPr>
          <w:rFonts w:ascii="Franklin Gothic Book" w:eastAsia="Times New Roman" w:hAnsi="Franklin Gothic Book" w:cs="Times New Roman"/>
          <w:color w:val="000000"/>
        </w:rPr>
      </w:pPr>
      <w:r>
        <w:rPr>
          <w:rFonts w:ascii="Franklin Gothic Book" w:hAnsi="Franklin Gothic Book"/>
        </w:rPr>
        <w:t>Vaše rodina zdědila po babičce Zdeničce 200 000 K</w:t>
      </w:r>
      <w:r w:rsidRPr="00DD3D92">
        <w:rPr>
          <w:rFonts w:ascii="Franklin Gothic Book" w:hAnsi="Franklin Gothic Book"/>
        </w:rPr>
        <w:t>č a chatu, která se nachází na</w:t>
      </w:r>
      <w:r>
        <w:rPr>
          <w:rFonts w:ascii="Franklin Gothic Book" w:hAnsi="Franklin Gothic Book"/>
        </w:rPr>
        <w:t> </w:t>
      </w:r>
      <w:r w:rsidRPr="00D543F1">
        <w:rPr>
          <w:rFonts w:ascii="Franklin Gothic Book" w:hAnsi="Franklin Gothic Book"/>
        </w:rPr>
        <w:t>souřadnicích</w:t>
      </w:r>
      <w:r w:rsidRPr="00D543F1">
        <w:rPr>
          <w:rFonts w:ascii="Franklin Gothic Book" w:hAnsi="Franklin Gothic Book"/>
          <w:lang w:eastAsia="cs-CZ"/>
        </w:rPr>
        <w:t xml:space="preserve"> </w:t>
      </w:r>
      <w:r w:rsidRPr="00B35E7A">
        <w:rPr>
          <w:rFonts w:ascii="Franklin Gothic Book" w:hAnsi="Franklin Gothic Book"/>
          <w:b/>
        </w:rPr>
        <w:t>50°15'09.8"N 12°27'09.9"E</w:t>
      </w:r>
      <w:r w:rsidRPr="00B35E7A">
        <w:rPr>
          <w:rFonts w:ascii="Franklin Gothic Book" w:hAnsi="Franklin Gothic Book"/>
          <w:b/>
          <w:bCs/>
          <w:kern w:val="36"/>
          <w:szCs w:val="24"/>
          <w:lang w:eastAsia="cs-CZ"/>
        </w:rPr>
        <w:t>.</w:t>
      </w:r>
      <w:r w:rsidRPr="00DD3D92">
        <w:rPr>
          <w:rFonts w:ascii="Franklin Gothic Book" w:hAnsi="Franklin Gothic Book"/>
          <w:lang w:eastAsia="cs-CZ"/>
        </w:rPr>
        <w:t xml:space="preserve"> </w:t>
      </w:r>
      <w:r>
        <w:rPr>
          <w:rFonts w:ascii="Franklin Gothic Book" w:hAnsi="Franklin Gothic Book"/>
          <w:lang w:eastAsia="cs-CZ"/>
        </w:rPr>
        <w:t xml:space="preserve">Zadáním souřadnic do mapy.cz zjistěte, kde se chata nachází. </w:t>
      </w:r>
      <w:r w:rsidRPr="00DD3D92">
        <w:rPr>
          <w:rFonts w:ascii="Franklin Gothic Book" w:hAnsi="Franklin Gothic Book"/>
          <w:lang w:eastAsia="cs-CZ"/>
        </w:rPr>
        <w:t>S pomocí internetu a následujíc</w:t>
      </w:r>
      <w:r>
        <w:rPr>
          <w:rFonts w:ascii="Franklin Gothic Book" w:hAnsi="Franklin Gothic Book"/>
          <w:lang w:eastAsia="cs-CZ"/>
        </w:rPr>
        <w:t>íc</w:t>
      </w:r>
      <w:r w:rsidRPr="00DD3D92">
        <w:rPr>
          <w:rFonts w:ascii="Franklin Gothic Book" w:hAnsi="Franklin Gothic Book"/>
          <w:lang w:eastAsia="cs-CZ"/>
        </w:rPr>
        <w:t>h databází a map se pokuste o vaší chatě zjistit co nejvíce informací</w:t>
      </w:r>
      <w:r w:rsidRPr="00DD3D92">
        <w:rPr>
          <w:rFonts w:ascii="Franklin Gothic Book" w:eastAsia="Times New Roman" w:hAnsi="Franklin Gothic Book" w:cs="Times New Roman"/>
          <w:color w:val="000000"/>
        </w:rPr>
        <w:t xml:space="preserve"> a zapište je. </w:t>
      </w:r>
      <w:bookmarkStart w:id="1" w:name="_Hlk52220386"/>
    </w:p>
    <w:p w:rsidR="00B8260D" w:rsidRPr="00DD3D92" w:rsidRDefault="00B8260D" w:rsidP="00B8260D">
      <w:pPr>
        <w:pStyle w:val="Bezmezer"/>
        <w:rPr>
          <w:rFonts w:ascii="Franklin Gothic Book" w:hAnsi="Franklin Gothic Book"/>
        </w:rPr>
      </w:pPr>
    </w:p>
    <w:bookmarkEnd w:id="1"/>
    <w:p w:rsidR="00B8260D" w:rsidRDefault="00B8260D" w:rsidP="00B8260D">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w:t>
      </w:r>
      <w:r>
        <w:rPr>
          <w:rFonts w:ascii="Franklin Gothic Book" w:eastAsia="Times New Roman" w:hAnsi="Franklin Gothic Book" w:cs="Times New Roman"/>
          <w:i/>
          <w:color w:val="000000"/>
          <w:u w:val="single"/>
        </w:rPr>
        <w:t>*</w:t>
      </w:r>
      <w:r w:rsidRPr="00DD3D92">
        <w:rPr>
          <w:rFonts w:ascii="Franklin Gothic Book" w:eastAsia="Times New Roman" w:hAnsi="Franklin Gothic Book" w:cs="Times New Roman"/>
          <w:i/>
          <w:color w:val="000000"/>
          <w:u w:val="single"/>
        </w:rPr>
        <w:t>, zemětřesení, prachová bouře.</w:t>
      </w:r>
    </w:p>
    <w:p w:rsidR="00B8260D" w:rsidRDefault="00B8260D" w:rsidP="00B8260D">
      <w:pPr>
        <w:pStyle w:val="Bezmezer"/>
        <w:rPr>
          <w:rFonts w:ascii="Franklin Gothic Book" w:eastAsia="Times New Roman" w:hAnsi="Franklin Gothic Book" w:cs="Times New Roman"/>
          <w:i/>
          <w:color w:val="000000"/>
          <w:u w:val="single"/>
        </w:rPr>
      </w:pPr>
    </w:p>
    <w:p w:rsidR="00B8260D" w:rsidRPr="00A57497" w:rsidRDefault="00B8260D" w:rsidP="00B8260D">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 xml:space="preserve">*Závrt je propad půdy, který vzniká rozpouštěním krasovějící horniny (nejčastěji vápence) vodou. K závrtům často dochází v krasových oblastech.   </w:t>
      </w:r>
    </w:p>
    <w:p w:rsidR="00B8260D" w:rsidRPr="00DD3D92" w:rsidRDefault="00B8260D" w:rsidP="00B8260D">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B8260D" w:rsidTr="00E84D3C">
        <w:trPr>
          <w:trHeight w:val="1236"/>
        </w:trPr>
        <w:tc>
          <w:tcPr>
            <w:tcW w:w="2831" w:type="dxa"/>
          </w:tcPr>
          <w:p w:rsidR="00B8260D" w:rsidRDefault="00B8260D" w:rsidP="00E84D3C">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rsidR="00B8260D" w:rsidRDefault="00B8260D" w:rsidP="00E84D3C">
            <w:pPr>
              <w:rPr>
                <w:rFonts w:ascii="Franklin Gothic Book" w:hAnsi="Franklin Gothic Book"/>
                <w:bCs/>
                <w:kern w:val="36"/>
                <w:szCs w:val="24"/>
                <w:lang w:eastAsia="cs-CZ"/>
              </w:rPr>
            </w:pPr>
            <w:r w:rsidRPr="000A0225">
              <w:rPr>
                <w:rFonts w:ascii="Franklin Gothic Book" w:hAnsi="Franklin Gothic Book"/>
                <w:bCs/>
                <w:color w:val="00B050"/>
                <w:kern w:val="36"/>
                <w:szCs w:val="24"/>
                <w:lang w:eastAsia="cs-CZ"/>
              </w:rPr>
              <w:t xml:space="preserve">Chata se nachází v blízkosti obce Luby v západních </w:t>
            </w:r>
            <w:r>
              <w:rPr>
                <w:rFonts w:ascii="Franklin Gothic Book" w:hAnsi="Franklin Gothic Book"/>
                <w:bCs/>
                <w:color w:val="00B050"/>
                <w:kern w:val="36"/>
                <w:szCs w:val="24"/>
                <w:lang w:eastAsia="cs-CZ"/>
              </w:rPr>
              <w:t>Č</w:t>
            </w:r>
            <w:r w:rsidRPr="000A0225">
              <w:rPr>
                <w:rFonts w:ascii="Franklin Gothic Book" w:hAnsi="Franklin Gothic Book"/>
                <w:bCs/>
                <w:color w:val="00B050"/>
                <w:kern w:val="36"/>
                <w:szCs w:val="24"/>
                <w:lang w:eastAsia="cs-CZ"/>
              </w:rPr>
              <w:t>echách, v okrese Cheb.</w:t>
            </w:r>
          </w:p>
        </w:tc>
      </w:tr>
      <w:tr w:rsidR="00B8260D" w:rsidTr="00E84D3C">
        <w:trPr>
          <w:trHeight w:val="980"/>
        </w:trPr>
        <w:tc>
          <w:tcPr>
            <w:tcW w:w="2831" w:type="dxa"/>
          </w:tcPr>
          <w:p w:rsidR="00B8260D" w:rsidRDefault="00B8260D" w:rsidP="00E84D3C">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rsidR="00B8260D" w:rsidRDefault="00B8260D" w:rsidP="00E84D3C">
            <w:pPr>
              <w:rPr>
                <w:rFonts w:ascii="Franklin Gothic Book" w:hAnsi="Franklin Gothic Book"/>
                <w:bCs/>
                <w:kern w:val="36"/>
                <w:szCs w:val="24"/>
                <w:lang w:eastAsia="cs-CZ"/>
              </w:rPr>
            </w:pPr>
            <w:r w:rsidRPr="000A0225">
              <w:rPr>
                <w:rFonts w:ascii="Franklin Gothic Book" w:hAnsi="Franklin Gothic Book"/>
                <w:bCs/>
                <w:color w:val="00B050"/>
                <w:kern w:val="36"/>
                <w:szCs w:val="24"/>
                <w:lang w:eastAsia="cs-CZ"/>
              </w:rPr>
              <w:t>Chata se nachází na samotě uprostřed lesa.</w:t>
            </w:r>
          </w:p>
        </w:tc>
      </w:tr>
      <w:tr w:rsidR="00B8260D" w:rsidTr="00E84D3C">
        <w:trPr>
          <w:trHeight w:val="980"/>
        </w:trPr>
        <w:tc>
          <w:tcPr>
            <w:tcW w:w="2831" w:type="dxa"/>
          </w:tcPr>
          <w:p w:rsidR="00B8260D" w:rsidRDefault="00B8260D" w:rsidP="00E84D3C">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rsidR="00B8260D" w:rsidRDefault="00B8260D" w:rsidP="00E84D3C">
            <w:pPr>
              <w:rPr>
                <w:rFonts w:ascii="Franklin Gothic Book" w:hAnsi="Franklin Gothic Book"/>
                <w:bCs/>
                <w:kern w:val="36"/>
                <w:szCs w:val="24"/>
                <w:lang w:eastAsia="cs-CZ"/>
              </w:rPr>
            </w:pPr>
            <w:r w:rsidRPr="000A0225">
              <w:rPr>
                <w:rFonts w:ascii="Franklin Gothic Book" w:hAnsi="Franklin Gothic Book"/>
                <w:bCs/>
                <w:color w:val="00B050"/>
                <w:kern w:val="36"/>
                <w:szCs w:val="24"/>
                <w:lang w:eastAsia="cs-CZ"/>
              </w:rPr>
              <w:t>Z l</w:t>
            </w:r>
            <w:r w:rsidRPr="000A0225">
              <w:rPr>
                <w:rFonts w:ascii="Franklin Gothic Book" w:hAnsi="Franklin Gothic Book"/>
                <w:color w:val="00B050"/>
              </w:rPr>
              <w:t>okální seismické sítě WEBNET jsme zjistili, že chata se</w:t>
            </w:r>
            <w:r>
              <w:rPr>
                <w:rFonts w:ascii="Franklin Gothic Book" w:hAnsi="Franklin Gothic Book"/>
                <w:color w:val="00B050"/>
              </w:rPr>
              <w:t> </w:t>
            </w:r>
            <w:r w:rsidRPr="000A0225">
              <w:rPr>
                <w:rFonts w:ascii="Franklin Gothic Book" w:hAnsi="Franklin Gothic Book"/>
                <w:color w:val="00B050"/>
              </w:rPr>
              <w:t>nachází v oblasti zemětřesných rojů.</w:t>
            </w:r>
          </w:p>
        </w:tc>
      </w:tr>
      <w:tr w:rsidR="00B8260D" w:rsidTr="00E84D3C">
        <w:trPr>
          <w:trHeight w:val="696"/>
        </w:trPr>
        <w:tc>
          <w:tcPr>
            <w:tcW w:w="2831" w:type="dxa"/>
          </w:tcPr>
          <w:p w:rsidR="00B8260D" w:rsidRDefault="00B8260D" w:rsidP="00E84D3C">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Pr>
                <w:rFonts w:ascii="Franklin Gothic Book" w:hAnsi="Franklin Gothic Book"/>
                <w:bCs/>
                <w:i/>
                <w:kern w:val="36"/>
                <w:sz w:val="18"/>
                <w:szCs w:val="18"/>
                <w:lang w:eastAsia="cs-CZ"/>
              </w:rPr>
              <w:t>Pouze jedna z výše uvedených.</w:t>
            </w:r>
            <w:r w:rsidRPr="00610091">
              <w:rPr>
                <w:rFonts w:ascii="Franklin Gothic Book" w:hAnsi="Franklin Gothic Book"/>
                <w:bCs/>
                <w:i/>
                <w:kern w:val="36"/>
                <w:sz w:val="18"/>
                <w:szCs w:val="18"/>
                <w:lang w:eastAsia="cs-CZ"/>
              </w:rPr>
              <w:t>)</w:t>
            </w:r>
          </w:p>
        </w:tc>
        <w:tc>
          <w:tcPr>
            <w:tcW w:w="5953" w:type="dxa"/>
          </w:tcPr>
          <w:p w:rsidR="00B8260D" w:rsidRDefault="00B8260D" w:rsidP="00E84D3C">
            <w:pPr>
              <w:rPr>
                <w:rFonts w:ascii="Franklin Gothic Book" w:hAnsi="Franklin Gothic Book"/>
                <w:bCs/>
                <w:kern w:val="36"/>
                <w:szCs w:val="24"/>
                <w:lang w:eastAsia="cs-CZ"/>
              </w:rPr>
            </w:pPr>
            <w:r w:rsidRPr="000A0225">
              <w:rPr>
                <w:rFonts w:ascii="Franklin Gothic Book" w:hAnsi="Franklin Gothic Book"/>
                <w:bCs/>
                <w:color w:val="00B050"/>
                <w:kern w:val="36"/>
                <w:szCs w:val="24"/>
                <w:lang w:eastAsia="cs-CZ"/>
              </w:rPr>
              <w:t>Zemětřesení – na základě údajů z l</w:t>
            </w:r>
            <w:r w:rsidRPr="000A0225">
              <w:rPr>
                <w:rFonts w:ascii="Franklin Gothic Book" w:hAnsi="Franklin Gothic Book"/>
                <w:color w:val="00B050"/>
              </w:rPr>
              <w:t>okální seismické sítě WEBNET</w:t>
            </w:r>
            <w:r>
              <w:rPr>
                <w:rFonts w:ascii="Franklin Gothic Book" w:hAnsi="Franklin Gothic Book"/>
                <w:color w:val="00B050"/>
              </w:rPr>
              <w:t>.</w:t>
            </w:r>
          </w:p>
        </w:tc>
      </w:tr>
    </w:tbl>
    <w:p w:rsidR="00874B0C" w:rsidRPr="00C00AD7" w:rsidRDefault="00874B0C" w:rsidP="00874B0C">
      <w:pPr>
        <w:pStyle w:val="Bezmezer"/>
        <w:rPr>
          <w:rFonts w:ascii="Franklin Gothic Book" w:hAnsi="Franklin Gothic Book"/>
          <w:kern w:val="36"/>
          <w:szCs w:val="24"/>
          <w:lang w:eastAsia="cs-CZ"/>
        </w:rPr>
      </w:pPr>
      <w:r>
        <w:rPr>
          <w:noProof/>
        </w:rPr>
        <w:drawing>
          <wp:anchor distT="0" distB="0" distL="114300" distR="114300" simplePos="0" relativeHeight="251677696" behindDoc="1" locked="0" layoutInCell="1" allowOverlap="1">
            <wp:simplePos x="0" y="0"/>
            <wp:positionH relativeFrom="column">
              <wp:posOffset>-1069975</wp:posOffset>
            </wp:positionH>
            <wp:positionV relativeFrom="paragraph">
              <wp:posOffset>170815</wp:posOffset>
            </wp:positionV>
            <wp:extent cx="935990" cy="791845"/>
            <wp:effectExtent l="0" t="0" r="0" b="8255"/>
            <wp:wrapTight wrapText="bothSides">
              <wp:wrapPolygon edited="0">
                <wp:start x="1758" y="0"/>
                <wp:lineTo x="0" y="8314"/>
                <wp:lineTo x="0" y="21306"/>
                <wp:lineTo x="21102" y="21306"/>
                <wp:lineTo x="21102" y="9873"/>
                <wp:lineTo x="19783" y="0"/>
                <wp:lineTo x="1758" y="0"/>
              </wp:wrapPolygon>
            </wp:wrapTight>
            <wp:docPr id="4" name="Obrázek 4" descr="tablet-8127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t-812708_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791845"/>
                    </a:xfrm>
                    <a:prstGeom prst="rect">
                      <a:avLst/>
                    </a:prstGeom>
                    <a:noFill/>
                  </pic:spPr>
                </pic:pic>
              </a:graphicData>
            </a:graphic>
            <wp14:sizeRelH relativeFrom="page">
              <wp14:pctWidth>0</wp14:pctWidth>
            </wp14:sizeRelH>
            <wp14:sizeRelV relativeFrom="page">
              <wp14:pctHeight>0</wp14:pctHeight>
            </wp14:sizeRelV>
          </wp:anchor>
        </w:drawing>
      </w:r>
    </w:p>
    <w:p w:rsidR="00874B0C" w:rsidRDefault="00874B0C" w:rsidP="00874B0C">
      <w:pPr>
        <w:pStyle w:val="Bezmezer"/>
        <w:rPr>
          <w:rFonts w:ascii="Franklin Gothic Book" w:hAnsi="Franklin Gothic Book"/>
          <w:b/>
        </w:rPr>
      </w:pPr>
      <w:r>
        <w:rPr>
          <w:rFonts w:ascii="Franklin Gothic Book" w:hAnsi="Franklin Gothic Book"/>
          <w:b/>
        </w:rPr>
        <w:t>&gt; 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rsidR="00874B0C" w:rsidRDefault="00874B0C" w:rsidP="00874B0C">
      <w:pPr>
        <w:pStyle w:val="Bezmezer"/>
        <w:rPr>
          <w:rFonts w:ascii="Franklin Gothic Book" w:hAnsi="Franklin Gothic Book"/>
          <w:i/>
          <w:u w:val="single"/>
        </w:rPr>
      </w:pPr>
    </w:p>
    <w:p w:rsidR="00874B0C" w:rsidRPr="00BE1AFF" w:rsidRDefault="00874B0C" w:rsidP="00874B0C">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rsidR="002847E3" w:rsidRDefault="00874B0C" w:rsidP="00874B0C">
      <w:pPr>
        <w:pStyle w:val="Bezmezer"/>
        <w:numPr>
          <w:ilvl w:val="0"/>
          <w:numId w:val="1"/>
        </w:numPr>
        <w:rPr>
          <w:rFonts w:ascii="Franklin Gothic Book" w:hAnsi="Franklin Gothic Book"/>
          <w:color w:val="0563C1"/>
          <w:u w:val="single"/>
        </w:rPr>
      </w:pPr>
      <w:r w:rsidRPr="002847E3">
        <w:rPr>
          <w:rFonts w:ascii="Franklin Gothic Book" w:hAnsi="Franklin Gothic Book"/>
        </w:rPr>
        <w:t xml:space="preserve">povodňová mapa -&gt; </w:t>
      </w:r>
      <w:hyperlink r:id="rId9">
        <w:r w:rsidRPr="002847E3">
          <w:rPr>
            <w:rFonts w:ascii="Franklin Gothic Book" w:hAnsi="Franklin Gothic Book"/>
            <w:color w:val="0563C1"/>
            <w:u w:val="single"/>
          </w:rPr>
          <w:t>http://dppcr.cz/html_pub/</w:t>
        </w:r>
      </w:hyperlink>
    </w:p>
    <w:p w:rsidR="00874B0C" w:rsidRPr="002847E3" w:rsidRDefault="00B8260D" w:rsidP="00874B0C">
      <w:pPr>
        <w:pStyle w:val="Bezmezer"/>
        <w:numPr>
          <w:ilvl w:val="0"/>
          <w:numId w:val="1"/>
        </w:numPr>
        <w:rPr>
          <w:rFonts w:ascii="Franklin Gothic Book" w:hAnsi="Franklin Gothic Book"/>
          <w:color w:val="0563C1"/>
          <w:u w:val="single"/>
        </w:rPr>
      </w:pPr>
      <w:r>
        <w:rPr>
          <w:rFonts w:ascii="Franklin Gothic Book" w:hAnsi="Franklin Gothic Book"/>
        </w:rPr>
        <w:lastRenderedPageBreak/>
        <w:t>l</w:t>
      </w:r>
      <w:r w:rsidR="00874B0C" w:rsidRPr="002847E3">
        <w:rPr>
          <w:rFonts w:ascii="Franklin Gothic Book" w:hAnsi="Franklin Gothic Book"/>
        </w:rPr>
        <w:t xml:space="preserve">okální seismická síť WEBNET </w:t>
      </w:r>
      <w:hyperlink r:id="rId10">
        <w:r w:rsidR="00874B0C" w:rsidRPr="002847E3">
          <w:rPr>
            <w:rFonts w:ascii="Franklin Gothic Book" w:hAnsi="Franklin Gothic Book"/>
            <w:color w:val="0563C1"/>
            <w:u w:val="single"/>
          </w:rPr>
          <w:t>https://www.ig.cas.cz/vyzkum-a-vyuka/observatore/lokalni-seismicka-sit-webnet/</w:t>
        </w:r>
      </w:hyperlink>
    </w:p>
    <w:p w:rsidR="002847E3" w:rsidRDefault="002847E3" w:rsidP="002668DD">
      <w:pPr>
        <w:rPr>
          <w:rFonts w:ascii="Franklin Gothic Book" w:hAnsi="Franklin Gothic Book"/>
        </w:rPr>
      </w:pPr>
    </w:p>
    <w:p w:rsidR="00B8260D" w:rsidRDefault="00B8260D" w:rsidP="00B8260D">
      <w:pPr>
        <w:rPr>
          <w:rFonts w:ascii="Franklin Gothic Book" w:hAnsi="Franklin Gothic Book"/>
        </w:rPr>
      </w:pPr>
      <w:r w:rsidRPr="00681100">
        <w:rPr>
          <w:rStyle w:val="Siln"/>
          <w:rFonts w:ascii="Franklin Gothic Book" w:hAnsi="Franklin Gothic Book"/>
        </w:rPr>
        <w:t xml:space="preserve">Povodňové mapy jsou mapy, </w:t>
      </w:r>
      <w:r w:rsidRPr="00681100">
        <w:rPr>
          <w:rStyle w:val="Siln"/>
          <w:rFonts w:ascii="Franklin Gothic Book" w:hAnsi="Franklin Gothic Book"/>
          <w:b w:val="0"/>
        </w:rPr>
        <w:t>ve kterých jsou mimo jiné vyznačeny takzvané povodňové zóny.</w:t>
      </w:r>
      <w:r w:rsidRPr="00681100">
        <w:rPr>
          <w:rFonts w:ascii="Franklin Gothic Book" w:hAnsi="Franklin Gothic Book"/>
          <w:b/>
        </w:rPr>
        <w:t xml:space="preserve"> </w:t>
      </w:r>
      <w:r w:rsidRPr="00681100">
        <w:rPr>
          <w:rFonts w:ascii="Franklin Gothic Book" w:hAnsi="Franklin Gothic Book"/>
        </w:rPr>
        <w:t>Existují 4 povodňové zóny a jsou odstupňovány podle pravděpodobnosti, že se v dané zóně může vyskytnout povodeň.</w:t>
      </w:r>
    </w:p>
    <w:p w:rsidR="00B8260D" w:rsidRPr="002847E3" w:rsidRDefault="00B8260D" w:rsidP="00B8260D">
      <w:pPr>
        <w:rPr>
          <w:rFonts w:ascii="Franklin Gothic Book" w:hAnsi="Franklin Gothic Book"/>
        </w:rPr>
      </w:pPr>
      <w:r w:rsidRPr="002847E3">
        <w:rPr>
          <w:rFonts w:ascii="Franklin Gothic Book" w:hAnsi="Franklin Gothic Book"/>
          <w:b/>
        </w:rPr>
        <w:t>Lokální seismická síť WEBNET</w:t>
      </w:r>
      <w:r w:rsidRPr="002847E3">
        <w:rPr>
          <w:rFonts w:ascii="Franklin Gothic Book" w:hAnsi="Franklin Gothic Book"/>
        </w:rPr>
        <w:t xml:space="preserve"> byla vybudována pro monitorování rojové zemětřesné aktivity v západních Čechách. Nejzápadnější oblast České republiky spolu s částí sousedního Německa se vyznačuje zemětřesnou aktivitou, která se od typických zemětřesení liší. Jedná se převážně o tzv. zemětřesné roje, kdy pozorujeme v časovém horizontu několika dní nebo</w:t>
      </w:r>
      <w:r>
        <w:rPr>
          <w:rFonts w:ascii="Franklin Gothic Book" w:hAnsi="Franklin Gothic Book"/>
        </w:rPr>
        <w:t> </w:t>
      </w:r>
      <w:r w:rsidRPr="002847E3">
        <w:rPr>
          <w:rFonts w:ascii="Franklin Gothic Book" w:hAnsi="Franklin Gothic Book"/>
        </w:rPr>
        <w:t xml:space="preserve">až měsíců tisíce slabších otřesů. Někdy jsou dostatečně silné i na to, aby byly pocítěny místními obyvateli, </w:t>
      </w:r>
      <w:r>
        <w:rPr>
          <w:rFonts w:ascii="Franklin Gothic Book" w:hAnsi="Franklin Gothic Book"/>
        </w:rPr>
        <w:t>nebo</w:t>
      </w:r>
      <w:r w:rsidRPr="002847E3">
        <w:rPr>
          <w:rFonts w:ascii="Franklin Gothic Book" w:hAnsi="Franklin Gothic Book"/>
        </w:rPr>
        <w:t xml:space="preserve"> dokonce způsobily materiální škody na budovách.</w:t>
      </w:r>
    </w:p>
    <w:p w:rsidR="002847E3" w:rsidRDefault="002847E3" w:rsidP="002668DD">
      <w:pPr>
        <w:rPr>
          <w:rFonts w:ascii="Franklin Gothic Book" w:hAnsi="Franklin Gothic Book"/>
        </w:rPr>
      </w:pPr>
    </w:p>
    <w:p w:rsidR="00F5071A" w:rsidRPr="00F5071A" w:rsidRDefault="00F5071A" w:rsidP="002668DD">
      <w:pPr>
        <w:rPr>
          <w:rFonts w:ascii="Franklin Gothic Book" w:hAnsi="Franklin Gothic Book"/>
          <w:b/>
        </w:rPr>
      </w:pPr>
      <w:r w:rsidRPr="00F5071A">
        <w:rPr>
          <w:rFonts w:ascii="Franklin Gothic Book" w:hAnsi="Franklin Gothic Book"/>
          <w:b/>
        </w:rPr>
        <w:t>Nákup opatření</w:t>
      </w:r>
    </w:p>
    <w:p w:rsidR="00DB11DB" w:rsidRDefault="009F07FD" w:rsidP="002668DD">
      <w:pPr>
        <w:rPr>
          <w:rFonts w:ascii="Franklin Gothic Book" w:hAnsi="Franklin Gothic Book"/>
        </w:rPr>
      </w:pPr>
      <w:r>
        <w:rPr>
          <w:noProof/>
        </w:rPr>
        <w:pict>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1" o:title="money-5605291_1280"/>
            <w10:wrap type="tight"/>
          </v:shape>
        </w:pict>
      </w:r>
      <w:r w:rsidR="00B35E7A">
        <w:rPr>
          <w:rFonts w:ascii="Franklin Gothic Book" w:hAnsi="Franklin Gothic Book"/>
        </w:rPr>
        <w:t>Babička Zdenička</w:t>
      </w:r>
      <w:r w:rsidR="00BE1AFF">
        <w:rPr>
          <w:rFonts w:ascii="Franklin Gothic Book" w:hAnsi="Franklin Gothic Book"/>
        </w:rPr>
        <w:t xml:space="preserve"> o chatu velice pečovala, ale poslední roky už toho moc nezvládala. Topila starými kamny na dřevo, potraviny skladovala ve sklepě a</w:t>
      </w:r>
      <w:r w:rsidR="00B8260D">
        <w:rPr>
          <w:rFonts w:ascii="Franklin Gothic Book" w:hAnsi="Franklin Gothic Book"/>
        </w:rPr>
        <w:t> </w:t>
      </w:r>
      <w:r w:rsidR="00BE1AFF">
        <w:rPr>
          <w:rFonts w:ascii="Franklin Gothic Book" w:hAnsi="Franklin Gothic Book"/>
        </w:rPr>
        <w:t xml:space="preserve">vodu brala ve studni. Chata má dobré základy, ale je ze dřeva a do některých prken už se zahryzl čas, okny trochu profukuje a podlaha by si zasloužila opravit.  </w:t>
      </w:r>
    </w:p>
    <w:p w:rsidR="00DB11DB" w:rsidRDefault="00DB11DB" w:rsidP="002668DD">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sidR="00E32823">
        <w:rPr>
          <w:rFonts w:ascii="Franklin Gothic Book" w:hAnsi="Franklin Gothic Book"/>
          <w:b/>
        </w:rPr>
        <w:t> </w:t>
      </w:r>
      <w:r w:rsidRPr="00DB11DB">
        <w:rPr>
          <w:rFonts w:ascii="Franklin Gothic Book" w:hAnsi="Franklin Gothic Book"/>
          <w:b/>
        </w:rPr>
        <w:t>000</w:t>
      </w:r>
      <w:r w:rsidR="00E32823">
        <w:rPr>
          <w:rFonts w:ascii="Franklin Gothic Book" w:hAnsi="Franklin Gothic Book"/>
          <w:b/>
        </w:rPr>
        <w:t xml:space="preserve"> Kč</w:t>
      </w:r>
      <w:r w:rsidRPr="00DB11DB">
        <w:rPr>
          <w:rFonts w:ascii="Franklin Gothic Book" w:hAnsi="Franklin Gothic Book"/>
          <w:b/>
        </w:rPr>
        <w:t xml:space="preserve"> ze seznamu nákupu. </w:t>
      </w:r>
      <w:r>
        <w:rPr>
          <w:rFonts w:ascii="Franklin Gothic Book" w:hAnsi="Franklin Gothic Book"/>
        </w:rPr>
        <w:t>Napište priority oprav a nezapomeňte na zajištění</w:t>
      </w:r>
      <w:r w:rsidR="00881C9A">
        <w:rPr>
          <w:rFonts w:ascii="Franklin Gothic Book" w:hAnsi="Franklin Gothic Book"/>
        </w:rPr>
        <w:t xml:space="preserve"> chaty proti přírodním hrozbám.</w:t>
      </w:r>
    </w:p>
    <w:p w:rsidR="00E32823" w:rsidRDefault="00E32823" w:rsidP="002668DD">
      <w:pPr>
        <w:rPr>
          <w:rFonts w:ascii="Franklin Gothic Book" w:hAnsi="Franklin Gothic Book"/>
        </w:rPr>
      </w:pPr>
      <w:r>
        <w:rPr>
          <w:rFonts w:ascii="Franklin Gothic Book" w:hAnsi="Franklin Gothic Book"/>
        </w:rPr>
        <w:t>Do obrázku s kresbou krajiny a chaty zakreslete, jaká místa jsou podle vás ohrožen</w:t>
      </w:r>
      <w:r w:rsidR="00B8260D">
        <w:rPr>
          <w:rFonts w:ascii="Franklin Gothic Book" w:hAnsi="Franklin Gothic Book"/>
        </w:rPr>
        <w:t>a</w:t>
      </w:r>
      <w:r>
        <w:rPr>
          <w:rFonts w:ascii="Franklin Gothic Book" w:hAnsi="Franklin Gothic Book"/>
        </w:rPr>
        <w:t xml:space="preserve"> přírodními živly.</w:t>
      </w:r>
    </w:p>
    <w:p w:rsidR="0026704A" w:rsidRDefault="00881C9A" w:rsidP="002668DD">
      <w:pPr>
        <w:rPr>
          <w:rFonts w:ascii="Franklin Gothic Book" w:hAnsi="Franklin Gothic Book"/>
        </w:rPr>
      </w:pPr>
      <w:r>
        <w:rPr>
          <w:rFonts w:ascii="Franklin Gothic Book" w:hAnsi="Franklin Gothic Book"/>
        </w:rPr>
        <w:t xml:space="preserve">Zapište seznam věcí, které nakoupíte. Vybírejte z položek na nákupním seznamu. Dopište odůvodnění, proč věc pořizujete. </w:t>
      </w:r>
    </w:p>
    <w:p w:rsidR="00DB11DB" w:rsidRDefault="00881C9A" w:rsidP="002668DD">
      <w:pPr>
        <w:rPr>
          <w:rFonts w:ascii="Franklin Gothic Book" w:hAnsi="Franklin Gothic Book"/>
          <w:b/>
        </w:rPr>
      </w:pPr>
      <w:r>
        <w:rPr>
          <w:rFonts w:ascii="Franklin Gothic Book" w:hAnsi="Franklin Gothic Book"/>
        </w:rPr>
        <w:t xml:space="preserve">Zkontrolujte si </w:t>
      </w:r>
      <w:r w:rsidR="0026704A">
        <w:rPr>
          <w:rFonts w:ascii="Franklin Gothic Book" w:hAnsi="Franklin Gothic Book"/>
        </w:rPr>
        <w:t xml:space="preserve">součet ceny, abyste dodrželi rozpočet </w:t>
      </w:r>
      <w:r w:rsidR="0026704A" w:rsidRPr="0026704A">
        <w:rPr>
          <w:rFonts w:ascii="Franklin Gothic Book" w:hAnsi="Franklin Gothic Book"/>
          <w:b/>
        </w:rPr>
        <w:t>200 000 Kč.</w:t>
      </w:r>
    </w:p>
    <w:p w:rsidR="0026704A" w:rsidRDefault="0026704A" w:rsidP="002668DD">
      <w:pPr>
        <w:rPr>
          <w:rFonts w:ascii="Franklin Gothic Book" w:hAnsi="Franklin Gothic Book"/>
        </w:rPr>
      </w:pPr>
    </w:p>
    <w:tbl>
      <w:tblPr>
        <w:tblStyle w:val="Mkatabulky"/>
        <w:tblW w:w="0" w:type="auto"/>
        <w:tblLook w:val="04A0" w:firstRow="1" w:lastRow="0" w:firstColumn="1" w:lastColumn="0" w:noHBand="0" w:noVBand="1"/>
      </w:tblPr>
      <w:tblGrid>
        <w:gridCol w:w="3539"/>
        <w:gridCol w:w="3544"/>
        <w:gridCol w:w="1410"/>
      </w:tblGrid>
      <w:tr w:rsidR="00881C9A" w:rsidTr="00881C9A">
        <w:tc>
          <w:tcPr>
            <w:tcW w:w="3539" w:type="dxa"/>
          </w:tcPr>
          <w:p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bl>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bookmarkEnd w:id="0"/>
    <w:p w:rsidR="00F5071A" w:rsidRPr="001378CE" w:rsidRDefault="00F5071A" w:rsidP="00F5071A">
      <w:pPr>
        <w:jc w:val="center"/>
        <w:rPr>
          <w:rFonts w:ascii="Franklin Gothic Book" w:hAnsi="Franklin Gothic Book"/>
          <w:sz w:val="40"/>
          <w:szCs w:val="40"/>
        </w:rPr>
      </w:pPr>
      <w:r>
        <w:rPr>
          <w:noProof/>
          <w:sz w:val="40"/>
          <w:szCs w:val="40"/>
        </w:rPr>
        <w:lastRenderedPageBreak/>
        <w:drawing>
          <wp:anchor distT="0" distB="0" distL="114300" distR="114300" simplePos="0" relativeHeight="251679744" behindDoc="1" locked="0" layoutInCell="1" allowOverlap="1">
            <wp:simplePos x="0" y="0"/>
            <wp:positionH relativeFrom="column">
              <wp:posOffset>4229100</wp:posOffset>
            </wp:positionH>
            <wp:positionV relativeFrom="paragraph">
              <wp:posOffset>171450</wp:posOffset>
            </wp:positionV>
            <wp:extent cx="1854200" cy="1906270"/>
            <wp:effectExtent l="0" t="0" r="0" b="0"/>
            <wp:wrapTight wrapText="bothSides">
              <wp:wrapPolygon edited="0">
                <wp:start x="15756" y="0"/>
                <wp:lineTo x="7989" y="0"/>
                <wp:lineTo x="3773" y="1295"/>
                <wp:lineTo x="3773" y="3454"/>
                <wp:lineTo x="1110" y="6907"/>
                <wp:lineTo x="0" y="9282"/>
                <wp:lineTo x="0" y="9714"/>
                <wp:lineTo x="1110" y="10361"/>
                <wp:lineTo x="666" y="12951"/>
                <wp:lineTo x="888" y="13815"/>
                <wp:lineTo x="1775" y="13815"/>
                <wp:lineTo x="444" y="15973"/>
                <wp:lineTo x="222" y="18132"/>
                <wp:lineTo x="5770" y="20722"/>
                <wp:lineTo x="8655" y="21370"/>
                <wp:lineTo x="10652" y="21370"/>
                <wp:lineTo x="12871" y="20722"/>
                <wp:lineTo x="16422" y="18348"/>
                <wp:lineTo x="16644" y="17268"/>
                <wp:lineTo x="20416" y="14247"/>
                <wp:lineTo x="20416" y="13815"/>
                <wp:lineTo x="21304" y="10361"/>
                <wp:lineTo x="21304" y="7771"/>
                <wp:lineTo x="20416" y="6907"/>
                <wp:lineTo x="21082" y="5828"/>
                <wp:lineTo x="21082" y="4965"/>
                <wp:lineTo x="19973" y="3454"/>
                <wp:lineTo x="20416" y="1943"/>
                <wp:lineTo x="20416" y="0"/>
                <wp:lineTo x="19751" y="0"/>
                <wp:lineTo x="15756" y="0"/>
              </wp:wrapPolygon>
            </wp:wrapTight>
            <wp:docPr id="6" name="Obrázek 6" descr="retro-girl-45154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tro-girl-4515435_1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906270"/>
                    </a:xfrm>
                    <a:prstGeom prst="rect">
                      <a:avLst/>
                    </a:prstGeom>
                    <a:noFill/>
                  </pic:spPr>
                </pic:pic>
              </a:graphicData>
            </a:graphic>
            <wp14:sizeRelH relativeFrom="page">
              <wp14:pctWidth>0</wp14:pctWidth>
            </wp14:sizeRelH>
            <wp14:sizeRelV relativeFrom="page">
              <wp14:pctHeight>0</wp14:pctHeight>
            </wp14:sizeRelV>
          </wp:anchor>
        </w:drawing>
      </w:r>
      <w:r w:rsidRPr="001378CE">
        <w:rPr>
          <w:rFonts w:ascii="Franklin Gothic Book" w:hAnsi="Franklin Gothic Book"/>
          <w:b/>
          <w:sz w:val="40"/>
          <w:szCs w:val="40"/>
        </w:rPr>
        <w:t xml:space="preserve">TO JE </w:t>
      </w:r>
      <w:proofErr w:type="gramStart"/>
      <w:r w:rsidRPr="001378CE">
        <w:rPr>
          <w:rFonts w:ascii="Franklin Gothic Book" w:hAnsi="Franklin Gothic Book"/>
          <w:b/>
          <w:sz w:val="40"/>
          <w:szCs w:val="40"/>
        </w:rPr>
        <w:t>KATASTROFA !!</w:t>
      </w:r>
      <w:proofErr w:type="gramEnd"/>
    </w:p>
    <w:p w:rsidR="00F5071A" w:rsidRDefault="00F5071A" w:rsidP="00F5071A">
      <w:pPr>
        <w:rPr>
          <w:rFonts w:ascii="Franklin Gothic Book" w:hAnsi="Franklin Gothic Book"/>
        </w:rPr>
      </w:pPr>
    </w:p>
    <w:p w:rsidR="00F5071A" w:rsidRPr="00776F4C" w:rsidRDefault="00F5071A" w:rsidP="00F5071A">
      <w:pPr>
        <w:rPr>
          <w:rFonts w:ascii="Franklin Gothic Book" w:hAnsi="Franklin Gothic Book"/>
          <w:b/>
        </w:rPr>
      </w:pPr>
      <w:r w:rsidRPr="00776F4C">
        <w:rPr>
          <w:rFonts w:ascii="Franklin Gothic Book" w:hAnsi="Franklin Gothic Book"/>
          <w:b/>
        </w:rPr>
        <w:t xml:space="preserve">Oblast kolem vaší chaty zasáhlo zemětřesení dosahující síly 4,5 stupně </w:t>
      </w:r>
      <w:hyperlink r:id="rId13" w:tooltip="Richterova stupnice" w:history="1">
        <w:r w:rsidRPr="00776F4C">
          <w:rPr>
            <w:rStyle w:val="Hypertextovodkaz"/>
            <w:rFonts w:ascii="Franklin Gothic Book" w:hAnsi="Franklin Gothic Book"/>
            <w:b/>
            <w:color w:val="000000" w:themeColor="text1"/>
            <w:u w:val="none"/>
          </w:rPr>
          <w:t>Richterovy stupnice</w:t>
        </w:r>
      </w:hyperlink>
      <w:r w:rsidRPr="00776F4C">
        <w:rPr>
          <w:rFonts w:ascii="Franklin Gothic Book" w:hAnsi="Franklin Gothic Book"/>
          <w:b/>
        </w:rPr>
        <w:t>.</w:t>
      </w:r>
    </w:p>
    <w:p w:rsidR="00F5071A" w:rsidRDefault="00F5071A" w:rsidP="00F5071A">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B8260D">
        <w:rPr>
          <w:rFonts w:ascii="Franklin Gothic Book" w:hAnsi="Franklin Gothic Book"/>
        </w:rPr>
        <w:t>/lektorky</w:t>
      </w:r>
      <w:r>
        <w:rPr>
          <w:rFonts w:ascii="Franklin Gothic Book" w:hAnsi="Franklin Gothic Book"/>
        </w:rPr>
        <w:t xml:space="preserve"> dostanete seznam škod), které se</w:t>
      </w:r>
      <w:r w:rsidR="00B8260D">
        <w:rPr>
          <w:rFonts w:ascii="Franklin Gothic Book" w:hAnsi="Franklin Gothic Book"/>
        </w:rPr>
        <w:t> </w:t>
      </w:r>
      <w:r>
        <w:rPr>
          <w:rFonts w:ascii="Franklin Gothic Book" w:hAnsi="Franklin Gothic Book"/>
        </w:rPr>
        <w:t xml:space="preserve">staly vaší chatě. </w:t>
      </w:r>
    </w:p>
    <w:p w:rsidR="00F5071A" w:rsidRDefault="00F5071A" w:rsidP="00F5071A">
      <w:pPr>
        <w:rPr>
          <w:rFonts w:ascii="Franklin Gothic Book" w:hAnsi="Franklin Gothic Book"/>
        </w:rPr>
      </w:pPr>
      <w:r w:rsidRPr="00C00AD7">
        <w:rPr>
          <w:rFonts w:ascii="Franklin Gothic Book" w:hAnsi="Franklin Gothic Book"/>
        </w:rPr>
        <w:t>Jak se vám při katastrofě osvědčila opatření a věci, které jste si</w:t>
      </w:r>
      <w:r w:rsidR="00B8260D">
        <w:rPr>
          <w:rFonts w:ascii="Franklin Gothic Book" w:hAnsi="Franklin Gothic Book"/>
        </w:rPr>
        <w:t> </w:t>
      </w:r>
      <w:r w:rsidRPr="00C00AD7">
        <w:rPr>
          <w:rFonts w:ascii="Franklin Gothic Book" w:hAnsi="Franklin Gothic Book"/>
        </w:rPr>
        <w:t>nakoupili, co zmírnilo její následky nebo naopak zvětšilo škody?</w:t>
      </w:r>
    </w:p>
    <w:p w:rsidR="00F5071A" w:rsidRPr="00182C68" w:rsidRDefault="00F5071A" w:rsidP="00F5071A">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071A" w:rsidRPr="00C00AD7" w:rsidRDefault="00F5071A" w:rsidP="00F5071A">
      <w:pPr>
        <w:rPr>
          <w:rFonts w:ascii="Franklin Gothic Book" w:hAnsi="Franklin Gothic Book"/>
        </w:rPr>
      </w:pPr>
    </w:p>
    <w:p w:rsidR="00F5071A" w:rsidRPr="00776F4C" w:rsidRDefault="00F5071A" w:rsidP="00F5071A">
      <w:pPr>
        <w:rPr>
          <w:rFonts w:ascii="Franklin Gothic Book" w:hAnsi="Franklin Gothic Book"/>
        </w:rPr>
      </w:pPr>
      <w:bookmarkStart w:id="2" w:name="_Hlk52220472"/>
      <w:r w:rsidRPr="00776F4C">
        <w:rPr>
          <w:rFonts w:ascii="Franklin Gothic Book" w:hAnsi="Franklin Gothic Book"/>
        </w:rPr>
        <w:t xml:space="preserve">Další zemětřesení může přijít kdykoli. Jak se na něj po této zkušenosti připravíte? Je možné zemětřesení a jeho důsledky ovlivnit změnou krajiny a zástavby v okolí vaší chaty? </w:t>
      </w:r>
    </w:p>
    <w:p w:rsidR="00F5071A" w:rsidRDefault="000A0225" w:rsidP="00F5071A">
      <w:pPr>
        <w:rPr>
          <w:rFonts w:ascii="Franklin Gothic Book" w:hAnsi="Franklin Gothic Book"/>
        </w:rPr>
      </w:pPr>
      <w:r w:rsidRPr="000A0225">
        <w:rPr>
          <w:rFonts w:ascii="Franklin Gothic Book" w:hAnsi="Franklin Gothic Book"/>
          <w:color w:val="00B050"/>
        </w:rPr>
        <w:t xml:space="preserve">Vznik zemětřesení není možné ovlivnit. V našich podmínkách nedochází při zemětřesení k velkým škodám, v zahraničí </w:t>
      </w:r>
      <w:r>
        <w:rPr>
          <w:rFonts w:ascii="Franklin Gothic Book" w:hAnsi="Franklin Gothic Book"/>
          <w:color w:val="00B050"/>
        </w:rPr>
        <w:t xml:space="preserve">ale </w:t>
      </w:r>
      <w:r w:rsidRPr="000A0225">
        <w:rPr>
          <w:rFonts w:ascii="Franklin Gothic Book" w:hAnsi="Franklin Gothic Book"/>
          <w:color w:val="00B050"/>
        </w:rPr>
        <w:t>existuje mnoho cest</w:t>
      </w:r>
      <w:r w:rsidR="00B8260D">
        <w:rPr>
          <w:rFonts w:ascii="Franklin Gothic Book" w:hAnsi="Franklin Gothic Book"/>
          <w:color w:val="00B050"/>
        </w:rPr>
        <w:t>,</w:t>
      </w:r>
      <w:r w:rsidRPr="000A0225">
        <w:rPr>
          <w:rFonts w:ascii="Franklin Gothic Book" w:hAnsi="Franklin Gothic Book"/>
          <w:color w:val="00B050"/>
        </w:rPr>
        <w:t xml:space="preserve"> jak zmírnit jeho dopady </w:t>
      </w:r>
      <w:r>
        <w:rPr>
          <w:rFonts w:ascii="Franklin Gothic Book" w:hAnsi="Franklin Gothic Book"/>
          <w:color w:val="00B050"/>
        </w:rPr>
        <w:t xml:space="preserve">pomocí </w:t>
      </w:r>
      <w:r w:rsidRPr="000A0225">
        <w:rPr>
          <w:rFonts w:ascii="Franklin Gothic Book" w:hAnsi="Franklin Gothic Book"/>
          <w:color w:val="00B050"/>
        </w:rPr>
        <w:t>speciální</w:t>
      </w:r>
      <w:r>
        <w:rPr>
          <w:rFonts w:ascii="Franklin Gothic Book" w:hAnsi="Franklin Gothic Book"/>
          <w:color w:val="00B050"/>
        </w:rPr>
        <w:t>ch</w:t>
      </w:r>
      <w:r w:rsidRPr="000A0225">
        <w:rPr>
          <w:rFonts w:ascii="Franklin Gothic Book" w:hAnsi="Franklin Gothic Book"/>
          <w:color w:val="00B050"/>
        </w:rPr>
        <w:t xml:space="preserve"> konstrukcí budov. </w:t>
      </w:r>
      <w:r w:rsidR="00F5071A">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071A" w:rsidRDefault="00F5071A" w:rsidP="00F5071A">
      <w:pPr>
        <w:rPr>
          <w:rFonts w:ascii="Franklin Gothic Book" w:hAnsi="Franklin Gothic Book"/>
        </w:rPr>
      </w:pPr>
    </w:p>
    <w:p w:rsidR="00F5071A" w:rsidRDefault="00F5071A" w:rsidP="00F5071A">
      <w:pPr>
        <w:rPr>
          <w:rFonts w:ascii="Franklin Gothic Book" w:hAnsi="Franklin Gothic Book"/>
        </w:rPr>
      </w:pPr>
      <w:r>
        <w:rPr>
          <w:rFonts w:ascii="Franklin Gothic Book" w:hAnsi="Franklin Gothic Book"/>
        </w:rPr>
        <w:t xml:space="preserve">Pro kterou oblast v ČR je charakteristický výskyt zemětřesení? Jaké obvykle dosahuje síly podle Richterovy stupnice?  </w:t>
      </w:r>
    </w:p>
    <w:p w:rsidR="00F5071A" w:rsidRDefault="000A0225" w:rsidP="00F5071A">
      <w:pPr>
        <w:rPr>
          <w:rFonts w:ascii="Franklin Gothic Book" w:hAnsi="Franklin Gothic Book"/>
        </w:rPr>
      </w:pPr>
      <w:r w:rsidRPr="000A0225">
        <w:rPr>
          <w:rFonts w:ascii="Franklin Gothic Book" w:hAnsi="Franklin Gothic Book"/>
          <w:color w:val="00B050"/>
        </w:rPr>
        <w:t xml:space="preserve">Typickou oblastí v ČR je okolí Nového Kostela na Chebsku. </w:t>
      </w:r>
      <w:r w:rsidR="00477786">
        <w:rPr>
          <w:rFonts w:ascii="Franklin Gothic Book" w:hAnsi="Franklin Gothic Book"/>
          <w:color w:val="00B050"/>
        </w:rPr>
        <w:t>Jedná se o velmi slabá zemětřesení dosahující obvykle 1</w:t>
      </w:r>
      <w:r w:rsidR="00B8260D" w:rsidRPr="00B8260D">
        <w:rPr>
          <w:rFonts w:cstheme="minorHAnsi"/>
          <w:color w:val="00B050"/>
          <w:shd w:val="clear" w:color="auto" w:fill="FFFFFF"/>
        </w:rPr>
        <w:t>–</w:t>
      </w:r>
      <w:r w:rsidR="00477786">
        <w:rPr>
          <w:rFonts w:ascii="Franklin Gothic Book" w:hAnsi="Franklin Gothic Book"/>
          <w:color w:val="00B050"/>
        </w:rPr>
        <w:t xml:space="preserve">3 stupně podle Richterovy stupnice. </w:t>
      </w:r>
      <w:r w:rsidR="00F5071A">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
    <w:p w:rsidR="00F5071A" w:rsidRDefault="00F5071A" w:rsidP="00F5071A">
      <w:pPr>
        <w:rPr>
          <w:rFonts w:ascii="Franklin Gothic Book" w:hAnsi="Franklin Gothic Book"/>
        </w:rPr>
      </w:pPr>
    </w:p>
    <w:p w:rsidR="001B092B" w:rsidRDefault="00F5071A" w:rsidP="009F07FD">
      <w:pPr>
        <w:rPr>
          <w:rFonts w:ascii="Franklin Gothic Book" w:hAnsi="Franklin Gothic Book"/>
        </w:rPr>
      </w:pPr>
      <w:r>
        <w:rPr>
          <w:noProof/>
        </w:rPr>
        <w:drawing>
          <wp:anchor distT="0" distB="0" distL="114300" distR="114300" simplePos="0" relativeHeight="251680768" behindDoc="1" locked="0" layoutInCell="1" allowOverlap="1" wp14:anchorId="0C0F758A" wp14:editId="481CF3D8">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 xml:space="preserve"> Naprostou většinu zemětřesení v České republice ani téměř nepocítíte a škody, které dokáže způsobit, nejsou příliš závažné </w:t>
      </w:r>
      <w:r w:rsidR="00B8260D">
        <w:rPr>
          <w:rFonts w:cstheme="minorHAnsi"/>
          <w:color w:val="1C1E21"/>
          <w:shd w:val="clear" w:color="auto" w:fill="FFFFFF"/>
        </w:rPr>
        <w:t>–</w:t>
      </w:r>
      <w:r>
        <w:rPr>
          <w:rFonts w:ascii="Franklin Gothic Book" w:hAnsi="Franklin Gothic Book"/>
        </w:rPr>
        <w:t xml:space="preserve"> jako třeba popraskaná omítka domů. V některých koutech světa je však výskyt většího zemětřesení poměrně častý a tomu je potřeba přizpůsobit i konstrukci staveb. </w:t>
      </w:r>
      <w:r w:rsidRPr="00747CB1">
        <w:rPr>
          <w:rFonts w:ascii="Franklin Gothic Book" w:hAnsi="Franklin Gothic Book"/>
          <w:b/>
        </w:rPr>
        <w:t xml:space="preserve">Pokuste se navrhnout </w:t>
      </w:r>
      <w:r>
        <w:rPr>
          <w:rFonts w:ascii="Franklin Gothic Book" w:hAnsi="Franklin Gothic Book"/>
          <w:b/>
        </w:rPr>
        <w:t>a namalovat konstrukci</w:t>
      </w:r>
      <w:r w:rsidRPr="00747CB1">
        <w:rPr>
          <w:rFonts w:ascii="Franklin Gothic Book" w:hAnsi="Franklin Gothic Book"/>
          <w:b/>
        </w:rPr>
        <w:t xml:space="preserve"> domu</w:t>
      </w:r>
      <w:r>
        <w:rPr>
          <w:rFonts w:ascii="Franklin Gothic Book" w:hAnsi="Franklin Gothic Book"/>
          <w:b/>
        </w:rPr>
        <w:t xml:space="preserve"> tak</w:t>
      </w:r>
      <w:r w:rsidRPr="00747CB1">
        <w:rPr>
          <w:rFonts w:ascii="Franklin Gothic Book" w:hAnsi="Franklin Gothic Book"/>
          <w:b/>
        </w:rPr>
        <w:t>, aby byl</w:t>
      </w:r>
      <w:r>
        <w:rPr>
          <w:rFonts w:ascii="Franklin Gothic Book" w:hAnsi="Franklin Gothic Book"/>
          <w:b/>
        </w:rPr>
        <w:t>a</w:t>
      </w:r>
      <w:r w:rsidRPr="00747CB1">
        <w:rPr>
          <w:rFonts w:ascii="Franklin Gothic Book" w:hAnsi="Franklin Gothic Book"/>
          <w:b/>
        </w:rPr>
        <w:t xml:space="preserve"> vůči otřesům co nejodolnější.</w:t>
      </w:r>
      <w:r>
        <w:rPr>
          <w:rFonts w:ascii="Franklin Gothic Book" w:hAnsi="Franklin Gothic Book"/>
        </w:rPr>
        <w:t xml:space="preserve"> </w:t>
      </w:r>
      <w:bookmarkStart w:id="3" w:name="_GoBack"/>
      <w:bookmarkEnd w:id="3"/>
    </w:p>
    <w:p w:rsidR="00874B0C" w:rsidRPr="00C00AD7" w:rsidRDefault="005C72C2" w:rsidP="00032E77">
      <w:pPr>
        <w:spacing w:line="276" w:lineRule="auto"/>
        <w:rPr>
          <w:rFonts w:ascii="Franklin Gothic Book" w:hAnsi="Franklin Gothic Book"/>
        </w:rPr>
      </w:pPr>
      <w:r>
        <w:rPr>
          <w:noProof/>
        </w:rPr>
        <w:drawing>
          <wp:inline distT="0" distB="0" distL="0" distR="0">
            <wp:extent cx="7964153" cy="5637335"/>
            <wp:effectExtent l="1270" t="0" r="63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983740" cy="5651199"/>
                    </a:xfrm>
                    <a:prstGeom prst="rect">
                      <a:avLst/>
                    </a:prstGeom>
                    <a:noFill/>
                    <a:ln>
                      <a:noFill/>
                    </a:ln>
                  </pic:spPr>
                </pic:pic>
              </a:graphicData>
            </a:graphic>
          </wp:inline>
        </w:drawing>
      </w:r>
    </w:p>
    <w:sectPr w:rsidR="00874B0C" w:rsidRPr="00C00AD7" w:rsidSect="001B092B">
      <w:headerReference w:type="even" r:id="rId16"/>
      <w:headerReference w:type="default" r:id="rId17"/>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590" w:rsidRDefault="00232590" w:rsidP="00F03857">
      <w:pPr>
        <w:spacing w:after="0" w:line="240" w:lineRule="auto"/>
      </w:pPr>
      <w:r>
        <w:separator/>
      </w:r>
    </w:p>
  </w:endnote>
  <w:endnote w:type="continuationSeparator" w:id="0">
    <w:p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590" w:rsidRDefault="00232590" w:rsidP="00F03857">
      <w:pPr>
        <w:spacing w:after="0" w:line="240" w:lineRule="auto"/>
      </w:pPr>
      <w:r>
        <w:separator/>
      </w:r>
    </w:p>
  </w:footnote>
  <w:footnote w:type="continuationSeparator" w:id="0">
    <w:p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857" w:rsidRDefault="000A2FEE">
    <w:pPr>
      <w:pStyle w:val="Zhlav"/>
    </w:pPr>
    <w:r>
      <w:rPr>
        <w:noProof/>
        <w:lang w:eastAsia="cs-CZ"/>
      </w:rPr>
      <w:drawing>
        <wp:anchor distT="0" distB="0" distL="114300" distR="114300" simplePos="0" relativeHeight="251662336" behindDoc="1" locked="0" layoutInCell="1" allowOverlap="1">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110" w:rsidRDefault="00295110">
    <w:pPr>
      <w:pStyle w:val="Zhlav"/>
    </w:pPr>
    <w:r>
      <w:rPr>
        <w:noProof/>
        <w:lang w:eastAsia="cs-CZ"/>
      </w:rPr>
      <w:drawing>
        <wp:anchor distT="0" distB="0" distL="114300" distR="114300" simplePos="0" relativeHeight="251663360" behindDoc="1" locked="0" layoutInCell="1" allowOverlap="1">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E4F4F61A"/>
    <w:lvl w:ilvl="0" w:tplc="EB20E86C">
      <w:start w:val="1"/>
      <w:numFmt w:val="bullet"/>
      <w:lvlText w:val=""/>
      <w:lvlJc w:val="left"/>
      <w:pPr>
        <w:ind w:left="720" w:hanging="360"/>
      </w:pPr>
      <w:rPr>
        <w:rFonts w:ascii="Symbol" w:hAnsi="Symbol"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4674"/>
    <w:rsid w:val="00032E77"/>
    <w:rsid w:val="00041E44"/>
    <w:rsid w:val="000705F9"/>
    <w:rsid w:val="00075B05"/>
    <w:rsid w:val="000A013E"/>
    <w:rsid w:val="000A0225"/>
    <w:rsid w:val="000A2FEE"/>
    <w:rsid w:val="000F4321"/>
    <w:rsid w:val="00126292"/>
    <w:rsid w:val="001378CE"/>
    <w:rsid w:val="00162E0C"/>
    <w:rsid w:val="00182C68"/>
    <w:rsid w:val="001B092B"/>
    <w:rsid w:val="001B11C4"/>
    <w:rsid w:val="00232590"/>
    <w:rsid w:val="002668DD"/>
    <w:rsid w:val="0026704A"/>
    <w:rsid w:val="002847E3"/>
    <w:rsid w:val="00286BAE"/>
    <w:rsid w:val="00295110"/>
    <w:rsid w:val="002B3BEB"/>
    <w:rsid w:val="003243B0"/>
    <w:rsid w:val="00326C3E"/>
    <w:rsid w:val="00355C5F"/>
    <w:rsid w:val="003863ED"/>
    <w:rsid w:val="00426898"/>
    <w:rsid w:val="00443F44"/>
    <w:rsid w:val="00477786"/>
    <w:rsid w:val="004A1FC6"/>
    <w:rsid w:val="004A4941"/>
    <w:rsid w:val="004B5EF2"/>
    <w:rsid w:val="004C41B7"/>
    <w:rsid w:val="00525C69"/>
    <w:rsid w:val="00566E98"/>
    <w:rsid w:val="005C07BD"/>
    <w:rsid w:val="005C72C2"/>
    <w:rsid w:val="005E0E33"/>
    <w:rsid w:val="005E5F8C"/>
    <w:rsid w:val="00610091"/>
    <w:rsid w:val="00610E34"/>
    <w:rsid w:val="00664A59"/>
    <w:rsid w:val="007330F7"/>
    <w:rsid w:val="0074726C"/>
    <w:rsid w:val="00776F4C"/>
    <w:rsid w:val="0084022F"/>
    <w:rsid w:val="00847497"/>
    <w:rsid w:val="00874B0C"/>
    <w:rsid w:val="008752F8"/>
    <w:rsid w:val="00881C9A"/>
    <w:rsid w:val="008C071B"/>
    <w:rsid w:val="008D4D73"/>
    <w:rsid w:val="009067B3"/>
    <w:rsid w:val="00915014"/>
    <w:rsid w:val="00976705"/>
    <w:rsid w:val="009F07FD"/>
    <w:rsid w:val="00A86090"/>
    <w:rsid w:val="00AE07DF"/>
    <w:rsid w:val="00B35E7A"/>
    <w:rsid w:val="00B403A1"/>
    <w:rsid w:val="00B45117"/>
    <w:rsid w:val="00B8260D"/>
    <w:rsid w:val="00BE1AFF"/>
    <w:rsid w:val="00C00AD7"/>
    <w:rsid w:val="00C349C5"/>
    <w:rsid w:val="00C57CE3"/>
    <w:rsid w:val="00C66C33"/>
    <w:rsid w:val="00CD6163"/>
    <w:rsid w:val="00D32266"/>
    <w:rsid w:val="00D543F1"/>
    <w:rsid w:val="00D60F16"/>
    <w:rsid w:val="00DB11DB"/>
    <w:rsid w:val="00DD3D92"/>
    <w:rsid w:val="00E1135B"/>
    <w:rsid w:val="00E30D50"/>
    <w:rsid w:val="00E32823"/>
    <w:rsid w:val="00E35EEB"/>
    <w:rsid w:val="00E44E40"/>
    <w:rsid w:val="00E5566E"/>
    <w:rsid w:val="00E6289A"/>
    <w:rsid w:val="00F03857"/>
    <w:rsid w:val="00F264BD"/>
    <w:rsid w:val="00F32376"/>
    <w:rsid w:val="00F5071A"/>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1EDA1D"/>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Siln">
    <w:name w:val="Strong"/>
    <w:basedOn w:val="Standardnpsmoodstavce"/>
    <w:uiPriority w:val="22"/>
    <w:qFormat/>
    <w:rsid w:val="00284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Richterova_stupnic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ig.cas.cz/vyzkum-a-vyuka/observatore/lokalni-seismicka-sit-web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ppcr.cz/html_pub/"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788</Words>
  <Characters>4653</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Paní  Skalošová</cp:lastModifiedBy>
  <cp:revision>13</cp:revision>
  <dcterms:created xsi:type="dcterms:W3CDTF">2020-10-05T13:10:00Z</dcterms:created>
  <dcterms:modified xsi:type="dcterms:W3CDTF">2021-04-29T19:31:00Z</dcterms:modified>
</cp:coreProperties>
</file>