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F6A" w:rsidRDefault="002668DD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Přírodní katastrofy v České republice</w:t>
      </w:r>
    </w:p>
    <w:p w:rsidR="00295110" w:rsidRDefault="00C93698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E7776DC" wp14:editId="4817C7D0">
            <wp:simplePos x="0" y="0"/>
            <wp:positionH relativeFrom="column">
              <wp:posOffset>428048</wp:posOffset>
            </wp:positionH>
            <wp:positionV relativeFrom="paragraph">
              <wp:posOffset>209444</wp:posOffset>
            </wp:positionV>
            <wp:extent cx="4684395" cy="2337435"/>
            <wp:effectExtent l="0" t="0" r="1905" b="0"/>
            <wp:wrapTight wrapText="bothSides">
              <wp:wrapPolygon edited="0">
                <wp:start x="5358" y="1584"/>
                <wp:lineTo x="4919" y="3697"/>
                <wp:lineTo x="5007" y="4753"/>
                <wp:lineTo x="4041" y="7570"/>
                <wp:lineTo x="2987" y="9858"/>
                <wp:lineTo x="2899" y="10210"/>
                <wp:lineTo x="3250" y="10386"/>
                <wp:lineTo x="878" y="12147"/>
                <wp:lineTo x="0" y="13027"/>
                <wp:lineTo x="0" y="14259"/>
                <wp:lineTo x="88" y="16372"/>
                <wp:lineTo x="2547" y="19188"/>
                <wp:lineTo x="16778" y="19892"/>
                <wp:lineTo x="17919" y="19892"/>
                <wp:lineTo x="20115" y="19012"/>
                <wp:lineTo x="20994" y="18836"/>
                <wp:lineTo x="21521" y="17780"/>
                <wp:lineTo x="21521" y="14083"/>
                <wp:lineTo x="21170" y="11443"/>
                <wp:lineTo x="20643" y="10386"/>
                <wp:lineTo x="20994" y="9330"/>
                <wp:lineTo x="20906" y="8626"/>
                <wp:lineTo x="20115" y="7570"/>
                <wp:lineTo x="20291" y="6689"/>
                <wp:lineTo x="12737" y="4753"/>
                <wp:lineTo x="12913" y="2993"/>
                <wp:lineTo x="11946" y="2641"/>
                <wp:lineTo x="5797" y="1584"/>
                <wp:lineTo x="5358" y="1584"/>
              </wp:wrapPolygon>
            </wp:wrapTight>
            <wp:docPr id="8" name="Obrázek 8" descr="architecture-1297907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hitecture-1297907_12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DD">
        <w:rPr>
          <w:rFonts w:ascii="Franklin Gothic Demi" w:hAnsi="Franklin Gothic Demi"/>
          <w:sz w:val="48"/>
          <w:szCs w:val="48"/>
        </w:rPr>
        <w:t>Dědictví</w:t>
      </w:r>
      <w:r w:rsidR="00004674">
        <w:rPr>
          <w:rFonts w:ascii="Franklin Gothic Demi" w:hAnsi="Franklin Gothic Demi"/>
          <w:sz w:val="48"/>
          <w:szCs w:val="48"/>
        </w:rPr>
        <w:t xml:space="preserve"> dědečka Prokopa</w:t>
      </w:r>
    </w:p>
    <w:p w:rsidR="00F03CCC" w:rsidRDefault="00F03CCC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C61F6A" w:rsidRPr="00BE4361" w:rsidRDefault="00C61F6A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:rsidR="00610091" w:rsidRDefault="00610091" w:rsidP="00DD3D92">
      <w:pPr>
        <w:pStyle w:val="Bezmezer"/>
        <w:rPr>
          <w:rFonts w:ascii="Franklin Gothic Book" w:hAnsi="Franklin Gothic Book"/>
        </w:rPr>
      </w:pPr>
      <w:bookmarkStart w:id="0" w:name="_Hlk52220640"/>
    </w:p>
    <w:p w:rsidR="00610091" w:rsidRDefault="00610091" w:rsidP="00DD3D92">
      <w:pPr>
        <w:pStyle w:val="Bezmezer"/>
        <w:rPr>
          <w:rFonts w:ascii="Franklin Gothic Book" w:hAnsi="Franklin Gothic Book"/>
        </w:rPr>
      </w:pPr>
    </w:p>
    <w:p w:rsidR="00610091" w:rsidRDefault="00610091" w:rsidP="00DD3D92">
      <w:pPr>
        <w:pStyle w:val="Bezmezer"/>
        <w:rPr>
          <w:rFonts w:ascii="Franklin Gothic Book" w:hAnsi="Franklin Gothic Book"/>
        </w:rPr>
      </w:pPr>
    </w:p>
    <w:p w:rsidR="00610091" w:rsidRDefault="00610091" w:rsidP="00DD3D92">
      <w:pPr>
        <w:pStyle w:val="Bezmezer"/>
        <w:rPr>
          <w:rFonts w:ascii="Franklin Gothic Book" w:hAnsi="Franklin Gothic Book"/>
        </w:rPr>
      </w:pPr>
    </w:p>
    <w:p w:rsidR="00C93698" w:rsidRDefault="00C93698" w:rsidP="00DD3D92">
      <w:pPr>
        <w:pStyle w:val="Bezmezer"/>
        <w:rPr>
          <w:rFonts w:ascii="Franklin Gothic Book" w:hAnsi="Franklin Gothic Book"/>
        </w:rPr>
      </w:pPr>
    </w:p>
    <w:p w:rsidR="00C93698" w:rsidRDefault="00C93698" w:rsidP="00DD3D92">
      <w:pPr>
        <w:pStyle w:val="Bezmezer"/>
        <w:rPr>
          <w:rFonts w:ascii="Franklin Gothic Book" w:hAnsi="Franklin Gothic Book"/>
        </w:rPr>
      </w:pPr>
    </w:p>
    <w:p w:rsidR="00C93698" w:rsidRDefault="00C93698" w:rsidP="00DD3D92">
      <w:pPr>
        <w:pStyle w:val="Bezmezer"/>
        <w:rPr>
          <w:rFonts w:ascii="Franklin Gothic Book" w:hAnsi="Franklin Gothic Book"/>
        </w:rPr>
      </w:pPr>
    </w:p>
    <w:p w:rsidR="00C93698" w:rsidRDefault="00B13B25" w:rsidP="00DD3D92">
      <w:pPr>
        <w:pStyle w:val="Bezmezer"/>
        <w:rPr>
          <w:rFonts w:ascii="Franklin Gothic Book" w:hAnsi="Franklin Gothic Book"/>
        </w:rPr>
      </w:pPr>
      <w:r>
        <w:t>Ob</w:t>
      </w:r>
      <w:r>
        <w:t xml:space="preserve">rázek: </w:t>
      </w:r>
      <w:hyperlink r:id="rId9" w:history="1">
        <w:r w:rsidRPr="00B5073B">
          <w:rPr>
            <w:rStyle w:val="Hypertextovodkaz"/>
            <w:rFonts w:ascii="Franklin Gothic Book" w:hAnsi="Franklin Gothic Book"/>
          </w:rPr>
          <w:t>https://pixabay.com</w:t>
        </w:r>
      </w:hyperlink>
    </w:p>
    <w:p w:rsidR="00B13B25" w:rsidRDefault="00B13B25" w:rsidP="00DD3D92">
      <w:pPr>
        <w:pStyle w:val="Bezmezer"/>
        <w:rPr>
          <w:rFonts w:ascii="Franklin Gothic Book" w:hAnsi="Franklin Gothic Book"/>
        </w:rPr>
      </w:pPr>
    </w:p>
    <w:p w:rsidR="00E5566E" w:rsidRDefault="00004674" w:rsidP="00DD3D92">
      <w:pPr>
        <w:pStyle w:val="Bezmezer"/>
        <w:rPr>
          <w:rFonts w:ascii="Franklin Gothic Book" w:eastAsia="Times New Roman" w:hAnsi="Franklin Gothic Book" w:cs="Times New Roman"/>
          <w:color w:val="000000"/>
        </w:rPr>
      </w:pPr>
      <w:r>
        <w:rPr>
          <w:rFonts w:ascii="Franklin Gothic Book" w:hAnsi="Franklin Gothic Book"/>
        </w:rPr>
        <w:t>Vaše rodina zdědila po dědečkovi Prokopovi</w:t>
      </w:r>
      <w:r w:rsidR="005E5F8C">
        <w:rPr>
          <w:rFonts w:ascii="Franklin Gothic Book" w:hAnsi="Franklin Gothic Book"/>
        </w:rPr>
        <w:t xml:space="preserve"> 200 000 K</w:t>
      </w:r>
      <w:r w:rsidR="002668DD" w:rsidRPr="00DD3D92">
        <w:rPr>
          <w:rFonts w:ascii="Franklin Gothic Book" w:hAnsi="Franklin Gothic Book"/>
        </w:rPr>
        <w:t>č a chatu, která se nachází na</w:t>
      </w:r>
      <w:r w:rsidR="00FB01E1">
        <w:rPr>
          <w:rFonts w:ascii="Franklin Gothic Book" w:hAnsi="Franklin Gothic Book"/>
        </w:rPr>
        <w:t> </w:t>
      </w:r>
      <w:r w:rsidR="002668DD" w:rsidRPr="00D543F1">
        <w:rPr>
          <w:rFonts w:ascii="Franklin Gothic Book" w:hAnsi="Franklin Gothic Book"/>
        </w:rPr>
        <w:t>souřadnicích</w:t>
      </w:r>
      <w:r w:rsidR="002668DD" w:rsidRPr="00D543F1">
        <w:rPr>
          <w:rFonts w:ascii="Franklin Gothic Book" w:hAnsi="Franklin Gothic Book"/>
          <w:lang w:eastAsia="cs-CZ"/>
        </w:rPr>
        <w:t xml:space="preserve"> </w:t>
      </w:r>
      <w:r w:rsidR="00D543F1" w:rsidRPr="00D543F1">
        <w:rPr>
          <w:rFonts w:ascii="Franklin Gothic Book" w:hAnsi="Franklin Gothic Book"/>
          <w:b/>
          <w:bCs/>
          <w:kern w:val="36"/>
          <w:szCs w:val="24"/>
          <w:lang w:eastAsia="cs-CZ"/>
        </w:rPr>
        <w:t>49°56'07.2"N 14°08'03.7"E</w:t>
      </w:r>
      <w:r w:rsidR="002668DD" w:rsidRPr="00D543F1">
        <w:rPr>
          <w:rFonts w:ascii="Franklin Gothic Book" w:hAnsi="Franklin Gothic Book"/>
          <w:b/>
          <w:lang w:eastAsia="cs-CZ"/>
        </w:rPr>
        <w:t>.</w:t>
      </w:r>
      <w:r w:rsidR="002668DD" w:rsidRPr="00DD3D92">
        <w:rPr>
          <w:rFonts w:ascii="Franklin Gothic Book" w:hAnsi="Franklin Gothic Book"/>
          <w:lang w:eastAsia="cs-CZ"/>
        </w:rPr>
        <w:t xml:space="preserve"> </w:t>
      </w:r>
      <w:r w:rsidR="00214BF0">
        <w:rPr>
          <w:rFonts w:ascii="Franklin Gothic Book" w:hAnsi="Franklin Gothic Book"/>
          <w:lang w:eastAsia="cs-CZ"/>
        </w:rPr>
        <w:t>Zadáním souřadnic do mapy.cz zjistěte, kde</w:t>
      </w:r>
      <w:r w:rsidR="00FB01E1">
        <w:rPr>
          <w:rFonts w:ascii="Franklin Gothic Book" w:hAnsi="Franklin Gothic Book"/>
          <w:lang w:eastAsia="cs-CZ"/>
        </w:rPr>
        <w:t> </w:t>
      </w:r>
      <w:r w:rsidR="00214BF0">
        <w:rPr>
          <w:rFonts w:ascii="Franklin Gothic Book" w:hAnsi="Franklin Gothic Book"/>
          <w:lang w:eastAsia="cs-CZ"/>
        </w:rPr>
        <w:t xml:space="preserve">se chata nachází. </w:t>
      </w:r>
      <w:r w:rsidR="002668DD" w:rsidRPr="00DD3D92">
        <w:rPr>
          <w:rFonts w:ascii="Franklin Gothic Book" w:hAnsi="Franklin Gothic Book"/>
          <w:lang w:eastAsia="cs-CZ"/>
        </w:rPr>
        <w:t>S pomocí internetu a následujíc</w:t>
      </w:r>
      <w:r w:rsidR="00DD3D92">
        <w:rPr>
          <w:rFonts w:ascii="Franklin Gothic Book" w:hAnsi="Franklin Gothic Book"/>
          <w:lang w:eastAsia="cs-CZ"/>
        </w:rPr>
        <w:t>íc</w:t>
      </w:r>
      <w:r w:rsidR="002668DD" w:rsidRPr="00DD3D92">
        <w:rPr>
          <w:rFonts w:ascii="Franklin Gothic Book" w:hAnsi="Franklin Gothic Book"/>
          <w:lang w:eastAsia="cs-CZ"/>
        </w:rPr>
        <w:t>h databází a map se pokuste o vaší chatě zjistit co nejvíce informací</w:t>
      </w:r>
      <w:r w:rsidR="002668DD" w:rsidRPr="00DD3D92">
        <w:rPr>
          <w:rFonts w:ascii="Franklin Gothic Book" w:eastAsia="Times New Roman" w:hAnsi="Franklin Gothic Book" w:cs="Times New Roman"/>
          <w:color w:val="000000"/>
        </w:rPr>
        <w:t xml:space="preserve"> a zapište je. </w:t>
      </w:r>
      <w:bookmarkStart w:id="1" w:name="_Hlk52220386"/>
    </w:p>
    <w:p w:rsidR="00DD3D92" w:rsidRPr="00DD3D92" w:rsidRDefault="00DD3D92" w:rsidP="00DD3D92">
      <w:pPr>
        <w:pStyle w:val="Bezmezer"/>
        <w:rPr>
          <w:rFonts w:ascii="Franklin Gothic Book" w:hAnsi="Franklin Gothic Book"/>
        </w:rPr>
      </w:pPr>
    </w:p>
    <w:bookmarkEnd w:id="1"/>
    <w:p w:rsidR="003A26C4" w:rsidRDefault="003A26C4" w:rsidP="003A26C4">
      <w:pPr>
        <w:pStyle w:val="Bezmezer"/>
        <w:rPr>
          <w:rFonts w:ascii="Franklin Gothic Book" w:eastAsia="Times New Roman" w:hAnsi="Franklin Gothic Book" w:cs="Times New Roman"/>
          <w:i/>
          <w:color w:val="000000"/>
          <w:u w:val="single"/>
        </w:rPr>
      </w:pPr>
      <w:r w:rsidRPr="00DD3D92">
        <w:rPr>
          <w:rFonts w:ascii="Franklin Gothic Book" w:eastAsia="Times New Roman" w:hAnsi="Franklin Gothic Book" w:cs="Times New Roman"/>
          <w:color w:val="000000"/>
        </w:rPr>
        <w:t xml:space="preserve">Možné katastrofy, které vám hrozí, jsou: </w:t>
      </w:r>
      <w:r w:rsidRPr="00DD3D92">
        <w:rPr>
          <w:rFonts w:ascii="Franklin Gothic Book" w:eastAsia="Times New Roman" w:hAnsi="Franklin Gothic Book" w:cs="Times New Roman"/>
          <w:i/>
          <w:color w:val="000000"/>
          <w:u w:val="single"/>
        </w:rPr>
        <w:t>povodeň, záplava, sesuv, skalní řícení, závrt</w:t>
      </w:r>
      <w:r>
        <w:rPr>
          <w:rFonts w:ascii="Franklin Gothic Book" w:eastAsia="Times New Roman" w:hAnsi="Franklin Gothic Book" w:cs="Times New Roman"/>
          <w:i/>
          <w:color w:val="000000"/>
          <w:u w:val="single"/>
        </w:rPr>
        <w:t>*</w:t>
      </w:r>
      <w:r w:rsidRPr="00DD3D92">
        <w:rPr>
          <w:rFonts w:ascii="Franklin Gothic Book" w:eastAsia="Times New Roman" w:hAnsi="Franklin Gothic Book" w:cs="Times New Roman"/>
          <w:i/>
          <w:color w:val="000000"/>
          <w:u w:val="single"/>
        </w:rPr>
        <w:t>, zemětřesení, prachová bouře.</w:t>
      </w:r>
    </w:p>
    <w:p w:rsidR="003A26C4" w:rsidRDefault="003A26C4" w:rsidP="003A26C4">
      <w:pPr>
        <w:pStyle w:val="Bezmezer"/>
        <w:rPr>
          <w:rFonts w:ascii="Franklin Gothic Book" w:eastAsia="Times New Roman" w:hAnsi="Franklin Gothic Book" w:cs="Times New Roman"/>
          <w:i/>
          <w:color w:val="000000"/>
          <w:u w:val="single"/>
        </w:rPr>
      </w:pPr>
    </w:p>
    <w:p w:rsidR="003A26C4" w:rsidRPr="00A57497" w:rsidRDefault="003A26C4" w:rsidP="003A26C4">
      <w:pPr>
        <w:pStyle w:val="Bezmezer"/>
        <w:rPr>
          <w:rFonts w:ascii="Franklin Gothic Book" w:eastAsia="Times New Roman" w:hAnsi="Franklin Gothic Book" w:cs="Times New Roman"/>
          <w:i/>
          <w:color w:val="000000"/>
          <w:sz w:val="18"/>
          <w:szCs w:val="18"/>
        </w:rPr>
      </w:pPr>
      <w:r w:rsidRPr="00A57497">
        <w:rPr>
          <w:rFonts w:ascii="Franklin Gothic Book" w:eastAsia="Times New Roman" w:hAnsi="Franklin Gothic Book" w:cs="Times New Roman"/>
          <w:i/>
          <w:color w:val="000000"/>
          <w:sz w:val="18"/>
          <w:szCs w:val="18"/>
        </w:rPr>
        <w:t xml:space="preserve">*Závrt je propad půdy, který vzniká rozpouštěním krasovějící horniny (nejčastěji vápence) vodou. K závrtům často dochází v krasových oblastech.   </w:t>
      </w:r>
    </w:p>
    <w:p w:rsidR="003A26C4" w:rsidRPr="00DD3D92" w:rsidRDefault="003A26C4" w:rsidP="003A26C4">
      <w:pPr>
        <w:pStyle w:val="Bezmezer"/>
        <w:rPr>
          <w:rFonts w:ascii="Franklin Gothic Book" w:eastAsia="Times New Roman" w:hAnsi="Franklin Gothic Book" w:cs="Times New Roman"/>
          <w:color w:val="000000"/>
        </w:rPr>
      </w:pPr>
    </w:p>
    <w:tbl>
      <w:tblPr>
        <w:tblStyle w:val="Mkatabulky"/>
        <w:tblW w:w="8784" w:type="dxa"/>
        <w:tblLook w:val="04A0" w:firstRow="1" w:lastRow="0" w:firstColumn="1" w:lastColumn="0" w:noHBand="0" w:noVBand="1"/>
      </w:tblPr>
      <w:tblGrid>
        <w:gridCol w:w="2831"/>
        <w:gridCol w:w="5953"/>
      </w:tblGrid>
      <w:tr w:rsidR="003F0155" w:rsidTr="006D09C2">
        <w:trPr>
          <w:trHeight w:val="1236"/>
        </w:trPr>
        <w:tc>
          <w:tcPr>
            <w:tcW w:w="2831" w:type="dxa"/>
          </w:tcPr>
          <w:p w:rsidR="003F0155" w:rsidRDefault="003F0155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 xml:space="preserve">Kde se chata nachází? 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(</w:t>
            </w:r>
            <w:r w:rsidR="00FB01E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N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apište místo, blízké město, kraj, oblast</w:t>
            </w:r>
            <w:r w:rsidR="00FB01E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.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5953" w:type="dxa"/>
          </w:tcPr>
          <w:p w:rsidR="003F0155" w:rsidRDefault="003F0155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</w:p>
        </w:tc>
      </w:tr>
      <w:tr w:rsidR="003F0155" w:rsidTr="006D09C2">
        <w:trPr>
          <w:trHeight w:val="980"/>
        </w:trPr>
        <w:tc>
          <w:tcPr>
            <w:tcW w:w="2831" w:type="dxa"/>
          </w:tcPr>
          <w:p w:rsidR="003F0155" w:rsidRDefault="003F0155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 xml:space="preserve">Podrobný popis okolí chaty. </w:t>
            </w:r>
            <w:r w:rsidRPr="00610091"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(</w:t>
            </w:r>
            <w:r w:rsidR="00FB01E1"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S</w:t>
            </w:r>
            <w:r w:rsidRPr="00610091">
              <w:rPr>
                <w:rFonts w:ascii="Franklin Gothic Book" w:hAnsi="Franklin Gothic Book"/>
                <w:bCs/>
                <w:kern w:val="36"/>
                <w:sz w:val="18"/>
                <w:szCs w:val="18"/>
                <w:lang w:eastAsia="cs-CZ"/>
              </w:rPr>
              <w:t>kály, lesy, louky, silnice atd.)</w:t>
            </w:r>
          </w:p>
        </w:tc>
        <w:tc>
          <w:tcPr>
            <w:tcW w:w="5953" w:type="dxa"/>
          </w:tcPr>
          <w:p w:rsidR="003F0155" w:rsidRDefault="003F0155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</w:p>
        </w:tc>
      </w:tr>
      <w:tr w:rsidR="003F0155" w:rsidTr="006D09C2">
        <w:trPr>
          <w:trHeight w:val="980"/>
        </w:trPr>
        <w:tc>
          <w:tcPr>
            <w:tcW w:w="2831" w:type="dxa"/>
          </w:tcPr>
          <w:p w:rsidR="003F0155" w:rsidRDefault="003F0155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>Co jste zjistili z níže uvedených odborných map a databází?</w:t>
            </w:r>
          </w:p>
        </w:tc>
        <w:tc>
          <w:tcPr>
            <w:tcW w:w="5953" w:type="dxa"/>
          </w:tcPr>
          <w:p w:rsidR="003F0155" w:rsidRDefault="003F0155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</w:p>
        </w:tc>
      </w:tr>
      <w:tr w:rsidR="003F0155" w:rsidTr="006D09C2">
        <w:trPr>
          <w:trHeight w:val="696"/>
        </w:trPr>
        <w:tc>
          <w:tcPr>
            <w:tcW w:w="2831" w:type="dxa"/>
          </w:tcPr>
          <w:p w:rsidR="003F0155" w:rsidRDefault="003F0155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  <w: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  <w:t>Jaká přírodní hrozba může chatu ohrozit a proč?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 xml:space="preserve"> (</w:t>
            </w:r>
            <w:r w:rsidR="00FB01E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P</w:t>
            </w:r>
            <w:r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ouze jedna z výše uvedených</w:t>
            </w:r>
            <w:r w:rsidR="00FB01E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.</w:t>
            </w:r>
            <w:r w:rsidRPr="00610091">
              <w:rPr>
                <w:rFonts w:ascii="Franklin Gothic Book" w:hAnsi="Franklin Gothic Book"/>
                <w:bCs/>
                <w:i/>
                <w:kern w:val="36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5953" w:type="dxa"/>
          </w:tcPr>
          <w:p w:rsidR="003F0155" w:rsidRDefault="003F0155" w:rsidP="006D09C2">
            <w:pPr>
              <w:rPr>
                <w:rFonts w:ascii="Franklin Gothic Book" w:hAnsi="Franklin Gothic Book"/>
                <w:bCs/>
                <w:kern w:val="36"/>
                <w:szCs w:val="24"/>
                <w:lang w:eastAsia="cs-CZ"/>
              </w:rPr>
            </w:pPr>
          </w:p>
        </w:tc>
      </w:tr>
    </w:tbl>
    <w:p w:rsidR="003A26C4" w:rsidRPr="00C00AD7" w:rsidRDefault="003A26C4" w:rsidP="003A26C4">
      <w:pPr>
        <w:pStyle w:val="Bezmezer"/>
        <w:rPr>
          <w:rFonts w:ascii="Franklin Gothic Book" w:hAnsi="Franklin Gothic Book"/>
          <w:kern w:val="36"/>
          <w:szCs w:val="24"/>
          <w:lang w:eastAsia="cs-CZ"/>
        </w:rPr>
      </w:pPr>
    </w:p>
    <w:p w:rsidR="00C61F6A" w:rsidRDefault="00C61F6A" w:rsidP="003A26C4">
      <w:pPr>
        <w:pStyle w:val="Bezmezer"/>
        <w:rPr>
          <w:rFonts w:ascii="Franklin Gothic Book" w:hAnsi="Franklin Gothic Book"/>
          <w:b/>
        </w:rPr>
      </w:pPr>
    </w:p>
    <w:p w:rsidR="00C61F6A" w:rsidRDefault="00C61F6A" w:rsidP="003A26C4">
      <w:pPr>
        <w:pStyle w:val="Bezmezer"/>
        <w:rPr>
          <w:rFonts w:ascii="Franklin Gothic Book" w:hAnsi="Franklin Gothic Book"/>
          <w:b/>
        </w:rPr>
      </w:pPr>
    </w:p>
    <w:p w:rsidR="00C61F6A" w:rsidRDefault="00C61F6A" w:rsidP="003A26C4">
      <w:pPr>
        <w:pStyle w:val="Bezmezer"/>
        <w:rPr>
          <w:rFonts w:ascii="Franklin Gothic Book" w:hAnsi="Franklin Gothic Book"/>
          <w:b/>
        </w:rPr>
      </w:pPr>
    </w:p>
    <w:p w:rsidR="00684F2F" w:rsidRDefault="00684F2F" w:rsidP="003A26C4">
      <w:pPr>
        <w:pStyle w:val="Bezmezer"/>
        <w:rPr>
          <w:rFonts w:ascii="Franklin Gothic Book" w:hAnsi="Franklin Gothic Book"/>
          <w:b/>
        </w:rPr>
      </w:pPr>
    </w:p>
    <w:p w:rsidR="00C61F6A" w:rsidRDefault="00C61F6A" w:rsidP="003A26C4">
      <w:pPr>
        <w:pStyle w:val="Bezmezer"/>
        <w:rPr>
          <w:rFonts w:ascii="Franklin Gothic Book" w:hAnsi="Franklin Gothic Book"/>
          <w:b/>
        </w:rPr>
      </w:pPr>
    </w:p>
    <w:p w:rsidR="00C61F6A" w:rsidRDefault="00C61F6A" w:rsidP="003A26C4">
      <w:pPr>
        <w:pStyle w:val="Bezmezer"/>
        <w:rPr>
          <w:rFonts w:ascii="Franklin Gothic Book" w:hAnsi="Franklin Gothic Book"/>
          <w:b/>
        </w:rPr>
      </w:pPr>
    </w:p>
    <w:p w:rsidR="003A26C4" w:rsidRDefault="003A26C4" w:rsidP="003A26C4">
      <w:pPr>
        <w:pStyle w:val="Bezmezer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Práce</w:t>
      </w:r>
      <w:r w:rsidRPr="00610091">
        <w:rPr>
          <w:rFonts w:ascii="Franklin Gothic Book" w:hAnsi="Franklin Gothic Book"/>
          <w:b/>
        </w:rPr>
        <w:t xml:space="preserve"> s </w:t>
      </w:r>
      <w:proofErr w:type="spellStart"/>
      <w:r w:rsidRPr="00610091">
        <w:rPr>
          <w:rFonts w:ascii="Franklin Gothic Book" w:hAnsi="Franklin Gothic Book"/>
          <w:b/>
        </w:rPr>
        <w:t>tabletem</w:t>
      </w:r>
      <w:proofErr w:type="spellEnd"/>
      <w:r w:rsidRPr="00610091">
        <w:rPr>
          <w:rFonts w:ascii="Franklin Gothic Book" w:hAnsi="Franklin Gothic Book"/>
          <w:b/>
        </w:rPr>
        <w:t xml:space="preserve"> nebo mobilem</w:t>
      </w:r>
    </w:p>
    <w:p w:rsidR="003A26C4" w:rsidRDefault="003A26C4" w:rsidP="003A26C4">
      <w:pPr>
        <w:pStyle w:val="Bezmezer"/>
        <w:rPr>
          <w:rFonts w:ascii="Franklin Gothic Book" w:hAnsi="Franklin Gothic Book"/>
          <w:i/>
          <w:u w:val="single"/>
        </w:rPr>
      </w:pPr>
    </w:p>
    <w:p w:rsidR="003A26C4" w:rsidRPr="00BE1AFF" w:rsidRDefault="003A26C4" w:rsidP="003A26C4">
      <w:pPr>
        <w:pStyle w:val="Bezmezer"/>
        <w:rPr>
          <w:rFonts w:ascii="Franklin Gothic Book" w:hAnsi="Franklin Gothic Book"/>
          <w:i/>
          <w:u w:val="single"/>
        </w:rPr>
      </w:pPr>
      <w:r w:rsidRPr="00BE1AFF">
        <w:rPr>
          <w:rFonts w:ascii="Franklin Gothic Book" w:hAnsi="Franklin Gothic Book"/>
          <w:i/>
          <w:u w:val="single"/>
        </w:rPr>
        <w:t>Odkazy na mapy</w:t>
      </w:r>
      <w:r>
        <w:rPr>
          <w:rFonts w:ascii="Franklin Gothic Book" w:hAnsi="Franklin Gothic Book"/>
          <w:i/>
          <w:u w:val="single"/>
        </w:rPr>
        <w:t>:</w:t>
      </w:r>
    </w:p>
    <w:p w:rsidR="003A26C4" w:rsidRDefault="003A26C4" w:rsidP="003A26C4">
      <w:pPr>
        <w:pStyle w:val="Bezmezer"/>
        <w:numPr>
          <w:ilvl w:val="0"/>
          <w:numId w:val="1"/>
        </w:numPr>
        <w:rPr>
          <w:rFonts w:ascii="Franklin Gothic Book" w:hAnsi="Franklin Gothic Book"/>
          <w:color w:val="0563C1"/>
          <w:u w:val="single"/>
        </w:rPr>
      </w:pPr>
      <w:r w:rsidRPr="00C00AD7">
        <w:rPr>
          <w:rFonts w:ascii="Franklin Gothic Book" w:hAnsi="Franklin Gothic Book"/>
        </w:rPr>
        <w:t xml:space="preserve">povodňová mapa -&gt; </w:t>
      </w:r>
      <w:hyperlink r:id="rId10">
        <w:r w:rsidRPr="00C00AD7">
          <w:rPr>
            <w:rFonts w:ascii="Franklin Gothic Book" w:hAnsi="Franklin Gothic Book"/>
            <w:color w:val="0563C1"/>
            <w:u w:val="single"/>
          </w:rPr>
          <w:t>http://dppcr.cz/html_pub/</w:t>
        </w:r>
      </w:hyperlink>
    </w:p>
    <w:p w:rsidR="003A26C4" w:rsidRPr="00441300" w:rsidRDefault="003A26C4" w:rsidP="003A26C4">
      <w:pPr>
        <w:pStyle w:val="Bezmezer"/>
        <w:numPr>
          <w:ilvl w:val="0"/>
          <w:numId w:val="1"/>
        </w:numPr>
        <w:rPr>
          <w:rFonts w:ascii="Franklin Gothic Book" w:hAnsi="Franklin Gothic Book"/>
          <w:color w:val="4472C4" w:themeColor="accent1"/>
          <w:u w:val="single"/>
        </w:rPr>
      </w:pPr>
      <w:r w:rsidRPr="00C00AD7">
        <w:rPr>
          <w:rFonts w:ascii="Franklin Gothic Book" w:hAnsi="Franklin Gothic Book"/>
        </w:rPr>
        <w:t xml:space="preserve">mapa svahových nestabilit -&gt; </w:t>
      </w:r>
      <w:hyperlink r:id="rId11" w:history="1">
        <w:r w:rsidRPr="00441300">
          <w:rPr>
            <w:rStyle w:val="Hypertextovodkaz"/>
            <w:rFonts w:ascii="Franklin Gothic Book" w:eastAsia="Times New Roman" w:hAnsi="Franklin Gothic Book" w:cs="Times New Roman"/>
            <w:color w:val="4472C4" w:themeColor="accent1"/>
            <w:szCs w:val="24"/>
          </w:rPr>
          <w:t>https://mapy.geology.cz/svahove_nestability/</w:t>
        </w:r>
      </w:hyperlink>
    </w:p>
    <w:p w:rsidR="00681100" w:rsidRDefault="00681100" w:rsidP="002668DD">
      <w:pPr>
        <w:rPr>
          <w:rFonts w:ascii="Franklin Gothic Book" w:hAnsi="Franklin Gothic Book"/>
        </w:rPr>
      </w:pPr>
      <w:bookmarkStart w:id="2" w:name="_Hlk62483175"/>
      <w:r w:rsidRPr="00681100">
        <w:rPr>
          <w:rStyle w:val="Siln"/>
          <w:rFonts w:ascii="Franklin Gothic Book" w:hAnsi="Franklin Gothic Book"/>
        </w:rPr>
        <w:t xml:space="preserve">Povodňové mapy jsou mapy, </w:t>
      </w:r>
      <w:r w:rsidRPr="00681100">
        <w:rPr>
          <w:rStyle w:val="Siln"/>
          <w:rFonts w:ascii="Franklin Gothic Book" w:hAnsi="Franklin Gothic Book"/>
          <w:b w:val="0"/>
        </w:rPr>
        <w:t>ve kterých jsou mimo jiné vyznačeny takzvané povodňové zóny.</w:t>
      </w:r>
      <w:r w:rsidRPr="00681100">
        <w:rPr>
          <w:rFonts w:ascii="Franklin Gothic Book" w:hAnsi="Franklin Gothic Book"/>
          <w:b/>
        </w:rPr>
        <w:t xml:space="preserve"> </w:t>
      </w:r>
      <w:r w:rsidRPr="00681100">
        <w:rPr>
          <w:rFonts w:ascii="Franklin Gothic Book" w:hAnsi="Franklin Gothic Book"/>
        </w:rPr>
        <w:t>Existují 4 povodňové zóny a jsou odstupňovány podle pravděpodobnosti, že se v dané zóně může vyskytnout povodeň.</w:t>
      </w:r>
    </w:p>
    <w:bookmarkEnd w:id="2"/>
    <w:p w:rsidR="00681100" w:rsidRDefault="00681100" w:rsidP="00CE39F6">
      <w:pPr>
        <w:pStyle w:val="Normlnweb"/>
        <w:rPr>
          <w:rFonts w:ascii="Franklin Gothic Book" w:hAnsi="Franklin Gothic Book"/>
          <w:sz w:val="22"/>
          <w:szCs w:val="22"/>
        </w:rPr>
      </w:pPr>
      <w:r w:rsidRPr="007572C7">
        <w:rPr>
          <w:rFonts w:ascii="Franklin Gothic Book" w:hAnsi="Franklin Gothic Book"/>
          <w:b/>
          <w:sz w:val="22"/>
          <w:szCs w:val="22"/>
        </w:rPr>
        <w:t>Registr svahových nestabilit</w:t>
      </w:r>
      <w:r w:rsidRPr="007572C7">
        <w:rPr>
          <w:rFonts w:ascii="Franklin Gothic Book" w:hAnsi="Franklin Gothic Book"/>
          <w:sz w:val="22"/>
          <w:szCs w:val="22"/>
        </w:rPr>
        <w:t>, spravovaný Českou geologickou službou, poskytuje odborně zpracované a aktualizované údaje o svahových deformacích (=</w:t>
      </w:r>
      <w:r>
        <w:rPr>
          <w:rFonts w:ascii="Franklin Gothic Book" w:hAnsi="Franklin Gothic Book"/>
          <w:sz w:val="22"/>
          <w:szCs w:val="22"/>
        </w:rPr>
        <w:t xml:space="preserve"> </w:t>
      </w:r>
      <w:r w:rsidRPr="007572C7">
        <w:rPr>
          <w:rFonts w:ascii="Franklin Gothic Book" w:hAnsi="Franklin Gothic Book"/>
          <w:sz w:val="22"/>
          <w:szCs w:val="22"/>
        </w:rPr>
        <w:t>sesuvy či řícení). Na mapě jsou zobrazena území, kde byly zaznamenány projevy sesuvů a skalních řícení v</w:t>
      </w:r>
      <w:r>
        <w:rPr>
          <w:rFonts w:ascii="Franklin Gothic Book" w:hAnsi="Franklin Gothic Book"/>
          <w:sz w:val="22"/>
          <w:szCs w:val="22"/>
        </w:rPr>
        <w:t> </w:t>
      </w:r>
      <w:r w:rsidRPr="007572C7">
        <w:rPr>
          <w:rFonts w:ascii="Franklin Gothic Book" w:hAnsi="Franklin Gothic Book"/>
          <w:sz w:val="22"/>
          <w:szCs w:val="22"/>
        </w:rPr>
        <w:t>minulosti</w:t>
      </w:r>
      <w:r>
        <w:rPr>
          <w:rFonts w:ascii="Franklin Gothic Book" w:hAnsi="Franklin Gothic Book"/>
          <w:sz w:val="22"/>
          <w:szCs w:val="22"/>
        </w:rPr>
        <w:t xml:space="preserve"> a</w:t>
      </w:r>
      <w:r w:rsidR="00FB01E1">
        <w:rPr>
          <w:rFonts w:ascii="Franklin Gothic Book" w:hAnsi="Franklin Gothic Book"/>
          <w:sz w:val="22"/>
          <w:szCs w:val="22"/>
        </w:rPr>
        <w:t> </w:t>
      </w:r>
      <w:r>
        <w:rPr>
          <w:rFonts w:ascii="Franklin Gothic Book" w:hAnsi="Franklin Gothic Book"/>
          <w:sz w:val="22"/>
          <w:szCs w:val="22"/>
        </w:rPr>
        <w:t>také území, která jsou těmito jevy ohrožena.</w:t>
      </w:r>
    </w:p>
    <w:p w:rsidR="00CE39F6" w:rsidRPr="00CE39F6" w:rsidRDefault="00CE39F6" w:rsidP="00CE39F6">
      <w:pPr>
        <w:pStyle w:val="Normlnweb"/>
        <w:rPr>
          <w:rFonts w:ascii="Franklin Gothic Book" w:hAnsi="Franklin Gothic Book"/>
          <w:b/>
          <w:sz w:val="22"/>
          <w:szCs w:val="22"/>
        </w:rPr>
      </w:pPr>
      <w:r w:rsidRPr="00CE39F6">
        <w:rPr>
          <w:rFonts w:ascii="Franklin Gothic Book" w:hAnsi="Franklin Gothic Book"/>
          <w:b/>
          <w:sz w:val="22"/>
          <w:szCs w:val="22"/>
        </w:rPr>
        <w:t>Zabezpečení chaty</w:t>
      </w:r>
    </w:p>
    <w:p w:rsidR="00DB11DB" w:rsidRDefault="00004674" w:rsidP="002668DD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Dědeček Prokop</w:t>
      </w:r>
      <w:r w:rsidR="00BE1AFF">
        <w:rPr>
          <w:rFonts w:ascii="Franklin Gothic Book" w:hAnsi="Franklin Gothic Book"/>
        </w:rPr>
        <w:t xml:space="preserve"> o chatu velice pečoval, ale poslední roky už toho moc nezvládal. Topil starými kamny na dřevo, potraviny skladoval ve sklepě a vodu bral ve studni. Chata má dobré základy, ale je ze dřeva a do některých prken už se zahryzl čas, okny trochu profukuje a podlaha by si zasloužila opravit.  </w:t>
      </w:r>
    </w:p>
    <w:p w:rsidR="0026704A" w:rsidRDefault="00DB11DB" w:rsidP="002668DD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Do chaty můžete nyní investovat </w:t>
      </w:r>
      <w:r w:rsidRPr="00DB11DB">
        <w:rPr>
          <w:rFonts w:ascii="Franklin Gothic Book" w:hAnsi="Franklin Gothic Book"/>
          <w:b/>
        </w:rPr>
        <w:t>200</w:t>
      </w:r>
      <w:r w:rsidR="00E32823">
        <w:rPr>
          <w:rFonts w:ascii="Franklin Gothic Book" w:hAnsi="Franklin Gothic Book"/>
          <w:b/>
        </w:rPr>
        <w:t> </w:t>
      </w:r>
      <w:r w:rsidRPr="00DB11DB">
        <w:rPr>
          <w:rFonts w:ascii="Franklin Gothic Book" w:hAnsi="Franklin Gothic Book"/>
          <w:b/>
        </w:rPr>
        <w:t>000</w:t>
      </w:r>
      <w:r w:rsidR="00E32823">
        <w:rPr>
          <w:rFonts w:ascii="Franklin Gothic Book" w:hAnsi="Franklin Gothic Book"/>
          <w:b/>
        </w:rPr>
        <w:t xml:space="preserve"> Kč</w:t>
      </w:r>
      <w:r w:rsidRPr="00DB11DB">
        <w:rPr>
          <w:rFonts w:ascii="Franklin Gothic Book" w:hAnsi="Franklin Gothic Book"/>
          <w:b/>
        </w:rPr>
        <w:t xml:space="preserve"> ze seznamu nákupu. </w:t>
      </w:r>
      <w:r>
        <w:rPr>
          <w:rFonts w:ascii="Franklin Gothic Book" w:hAnsi="Franklin Gothic Book"/>
        </w:rPr>
        <w:t>Napište priority oprav a</w:t>
      </w:r>
      <w:r w:rsidR="00FB01E1">
        <w:rPr>
          <w:rFonts w:ascii="Franklin Gothic Book" w:hAnsi="Franklin Gothic Book"/>
        </w:rPr>
        <w:t> </w:t>
      </w:r>
      <w:r>
        <w:rPr>
          <w:rFonts w:ascii="Franklin Gothic Book" w:hAnsi="Franklin Gothic Book"/>
        </w:rPr>
        <w:t>nezapomeňte na zajištění</w:t>
      </w:r>
      <w:r w:rsidR="00881C9A">
        <w:rPr>
          <w:rFonts w:ascii="Franklin Gothic Book" w:hAnsi="Franklin Gothic Book"/>
        </w:rPr>
        <w:t xml:space="preserve"> chaty proti přírodním hrozbám.</w:t>
      </w:r>
    </w:p>
    <w:p w:rsidR="003A26C4" w:rsidRDefault="003A26C4" w:rsidP="003A26C4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Do obrázku s kresbou krajiny a chaty zakreslete, jaká místa jsou podle vás ohrožen</w:t>
      </w:r>
      <w:r w:rsidR="00FB01E1">
        <w:rPr>
          <w:rFonts w:ascii="Franklin Gothic Book" w:hAnsi="Franklin Gothic Book"/>
        </w:rPr>
        <w:t>a</w:t>
      </w:r>
      <w:r>
        <w:rPr>
          <w:rFonts w:ascii="Franklin Gothic Book" w:hAnsi="Franklin Gothic Book"/>
        </w:rPr>
        <w:t xml:space="preserve"> přírodními živly.</w:t>
      </w:r>
    </w:p>
    <w:p w:rsidR="003A26C4" w:rsidRDefault="003A26C4" w:rsidP="003A26C4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Zapište seznam 5 věcí, které nakoupíte. Vybírejte z položek na nákupním seznamu. Dopište odůvodnění, proč věc pořizujete. </w:t>
      </w:r>
    </w:p>
    <w:p w:rsidR="003A26C4" w:rsidRDefault="003A26C4" w:rsidP="003A26C4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</w:rPr>
        <w:t xml:space="preserve">Zkontrolujte si součet ceny, abyste dodrželi rozpočet </w:t>
      </w:r>
      <w:r w:rsidRPr="0026704A">
        <w:rPr>
          <w:rFonts w:ascii="Franklin Gothic Book" w:hAnsi="Franklin Gothic Book"/>
          <w:b/>
        </w:rPr>
        <w:t>200 000 Kč.</w:t>
      </w:r>
    </w:p>
    <w:p w:rsidR="00AA71A9" w:rsidRDefault="00AA71A9" w:rsidP="003A26C4">
      <w:pPr>
        <w:rPr>
          <w:rFonts w:ascii="Franklin Gothic Book" w:hAnsi="Franklin Gothic Book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39"/>
        <w:gridCol w:w="3544"/>
        <w:gridCol w:w="1410"/>
      </w:tblGrid>
      <w:tr w:rsidR="003A26C4" w:rsidTr="00DB6908">
        <w:tc>
          <w:tcPr>
            <w:tcW w:w="3539" w:type="dxa"/>
          </w:tcPr>
          <w:p w:rsidR="003A26C4" w:rsidRPr="00881C9A" w:rsidRDefault="003A26C4" w:rsidP="00DB6908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Položka</w:t>
            </w:r>
          </w:p>
        </w:tc>
        <w:tc>
          <w:tcPr>
            <w:tcW w:w="3544" w:type="dxa"/>
          </w:tcPr>
          <w:p w:rsidR="003A26C4" w:rsidRPr="00881C9A" w:rsidRDefault="003A26C4" w:rsidP="00DB6908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Důvod?</w:t>
            </w:r>
          </w:p>
        </w:tc>
        <w:tc>
          <w:tcPr>
            <w:tcW w:w="1410" w:type="dxa"/>
          </w:tcPr>
          <w:p w:rsidR="003A26C4" w:rsidRPr="00881C9A" w:rsidRDefault="003A26C4" w:rsidP="00DB6908">
            <w:pPr>
              <w:rPr>
                <w:rFonts w:ascii="Franklin Gothic Book" w:hAnsi="Franklin Gothic Book"/>
                <w:b/>
              </w:rPr>
            </w:pPr>
            <w:r w:rsidRPr="00881C9A">
              <w:rPr>
                <w:rFonts w:ascii="Franklin Gothic Book" w:hAnsi="Franklin Gothic Book"/>
                <w:b/>
              </w:rPr>
              <w:t>Cena</w:t>
            </w:r>
          </w:p>
        </w:tc>
      </w:tr>
      <w:tr w:rsidR="003A26C4" w:rsidTr="00DB6908">
        <w:tc>
          <w:tcPr>
            <w:tcW w:w="3539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</w:tr>
      <w:tr w:rsidR="003A26C4" w:rsidTr="00DB6908">
        <w:tc>
          <w:tcPr>
            <w:tcW w:w="3539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</w:tr>
      <w:tr w:rsidR="003A26C4" w:rsidTr="00DB6908">
        <w:tc>
          <w:tcPr>
            <w:tcW w:w="3539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</w:tr>
      <w:tr w:rsidR="003A26C4" w:rsidTr="00DB6908">
        <w:tc>
          <w:tcPr>
            <w:tcW w:w="3539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</w:tr>
      <w:tr w:rsidR="003A26C4" w:rsidTr="00DB6908">
        <w:tc>
          <w:tcPr>
            <w:tcW w:w="3539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  <w:tc>
          <w:tcPr>
            <w:tcW w:w="3544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  <w:tc>
          <w:tcPr>
            <w:tcW w:w="1410" w:type="dxa"/>
          </w:tcPr>
          <w:p w:rsidR="003A26C4" w:rsidRDefault="003A26C4" w:rsidP="00DB6908">
            <w:pPr>
              <w:rPr>
                <w:rFonts w:ascii="Franklin Gothic Book" w:hAnsi="Franklin Gothic Book"/>
              </w:rPr>
            </w:pPr>
          </w:p>
        </w:tc>
      </w:tr>
    </w:tbl>
    <w:p w:rsidR="003A26C4" w:rsidRDefault="003A26C4" w:rsidP="002668DD">
      <w:pPr>
        <w:rPr>
          <w:rFonts w:ascii="Franklin Gothic Book" w:hAnsi="Franklin Gothic Book"/>
        </w:rPr>
      </w:pPr>
    </w:p>
    <w:p w:rsidR="0026704A" w:rsidRDefault="0026704A" w:rsidP="002668DD">
      <w:pPr>
        <w:rPr>
          <w:rFonts w:ascii="Franklin Gothic Book" w:hAnsi="Franklin Gothic Book"/>
        </w:rPr>
      </w:pPr>
    </w:p>
    <w:p w:rsidR="00881C9A" w:rsidRDefault="00881C9A" w:rsidP="002668DD">
      <w:pPr>
        <w:rPr>
          <w:rFonts w:ascii="Franklin Gothic Book" w:hAnsi="Franklin Gothic Book"/>
          <w:color w:val="FF0000"/>
        </w:rPr>
      </w:pPr>
    </w:p>
    <w:p w:rsidR="00E32823" w:rsidRDefault="00E32823" w:rsidP="002668DD">
      <w:pPr>
        <w:rPr>
          <w:rFonts w:ascii="Franklin Gothic Book" w:hAnsi="Franklin Gothic Book"/>
        </w:rPr>
      </w:pPr>
    </w:p>
    <w:p w:rsidR="00182C68" w:rsidRPr="001378CE" w:rsidRDefault="00C349C5" w:rsidP="000613AA">
      <w:pPr>
        <w:rPr>
          <w:rFonts w:ascii="Franklin Gothic Book" w:hAnsi="Franklin Gothic Book"/>
          <w:sz w:val="40"/>
          <w:szCs w:val="40"/>
        </w:rPr>
      </w:pPr>
      <w:r w:rsidRPr="001378CE">
        <w:rPr>
          <w:rFonts w:ascii="Franklin Gothic Book" w:hAnsi="Franklin Gothic Book"/>
          <w:b/>
          <w:sz w:val="40"/>
          <w:szCs w:val="40"/>
        </w:rPr>
        <w:lastRenderedPageBreak/>
        <w:t>TO JE KATASTROFA!!</w:t>
      </w:r>
    </w:p>
    <w:p w:rsidR="00F44E15" w:rsidRDefault="004C41B7" w:rsidP="002668DD">
      <w:pPr>
        <w:rPr>
          <w:rFonts w:ascii="Franklin Gothic Book" w:hAnsi="Franklin Gothic Book"/>
        </w:rPr>
      </w:pPr>
      <w:r w:rsidRPr="004C41B7">
        <w:rPr>
          <w:b/>
        </w:rPr>
        <w:t>Po vydatných letních deštích zasáhla okolí Berounky povodeň. V Srbsku se hladina vody zvýšila o 425 cm</w:t>
      </w:r>
      <w:r w:rsidR="00FB01E1">
        <w:rPr>
          <w:b/>
        </w:rPr>
        <w:t>. J</w:t>
      </w:r>
      <w:r w:rsidRPr="004C41B7">
        <w:rPr>
          <w:b/>
        </w:rPr>
        <w:t xml:space="preserve">e vaše chata pod vodou? O jaký stupeň povodňové aktivity se jedná? Kam se budete evakuovat? Všechny informace je možné dohledat na </w:t>
      </w:r>
      <w:r w:rsidRPr="004C41B7">
        <w:rPr>
          <w:rFonts w:eastAsia="Times New Roman" w:cs="Times New Roman"/>
          <w:b/>
          <w:color w:val="000000"/>
          <w:szCs w:val="24"/>
        </w:rPr>
        <w:t>webu Hlásné a předpovědní povodňové služby podle nejbližšího hlásného profilu (</w:t>
      </w:r>
      <w:hyperlink r:id="rId12">
        <w:r w:rsidRPr="004C41B7">
          <w:rPr>
            <w:rFonts w:eastAsia="Times New Roman" w:cs="Times New Roman"/>
            <w:b/>
            <w:color w:val="0563C1"/>
            <w:szCs w:val="24"/>
            <w:u w:val="single"/>
          </w:rPr>
          <w:t>http://hydro.chmi.cz/hpps/index.php</w:t>
        </w:r>
      </w:hyperlink>
      <w:r w:rsidRPr="004C41B7">
        <w:rPr>
          <w:b/>
          <w:color w:val="0563C1"/>
          <w:u w:val="single"/>
        </w:rPr>
        <w:t>).</w:t>
      </w:r>
      <w:r w:rsidR="00F44E15" w:rsidRPr="00F44E15">
        <w:rPr>
          <w:rFonts w:ascii="Franklin Gothic Book" w:hAnsi="Franklin Gothic Book"/>
        </w:rPr>
        <w:t xml:space="preserve"> </w:t>
      </w:r>
      <w:r w:rsidR="00F44E15"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4E15" w:rsidRDefault="00F44E15" w:rsidP="002668DD">
      <w:pPr>
        <w:rPr>
          <w:rFonts w:ascii="Franklin Gothic Book" w:hAnsi="Franklin Gothic Book"/>
        </w:rPr>
      </w:pPr>
    </w:p>
    <w:p w:rsidR="002668DD" w:rsidRPr="00F44E15" w:rsidRDefault="00182C68" w:rsidP="002668DD">
      <w:pPr>
        <w:rPr>
          <w:b/>
          <w:color w:val="0563C1"/>
          <w:u w:val="single"/>
        </w:rPr>
      </w:pPr>
      <w:r w:rsidRPr="00182C68">
        <w:rPr>
          <w:rFonts w:ascii="Franklin Gothic Book" w:hAnsi="Franklin Gothic Book"/>
        </w:rPr>
        <w:t>Zapište škody</w:t>
      </w:r>
      <w:r>
        <w:rPr>
          <w:rFonts w:ascii="Franklin Gothic Book" w:hAnsi="Franklin Gothic Book"/>
        </w:rPr>
        <w:t xml:space="preserve"> (od lektora</w:t>
      </w:r>
      <w:r w:rsidR="00FB01E1">
        <w:rPr>
          <w:rFonts w:ascii="Franklin Gothic Book" w:hAnsi="Franklin Gothic Book"/>
        </w:rPr>
        <w:t>/lektorky</w:t>
      </w:r>
      <w:r>
        <w:rPr>
          <w:rFonts w:ascii="Franklin Gothic Book" w:hAnsi="Franklin Gothic Book"/>
        </w:rPr>
        <w:t xml:space="preserve"> dostanete seznam škod)</w:t>
      </w:r>
      <w:r w:rsidR="00C349C5">
        <w:rPr>
          <w:rFonts w:ascii="Franklin Gothic Book" w:hAnsi="Franklin Gothic Book"/>
        </w:rPr>
        <w:t xml:space="preserve">, které se staly vaší chatě. </w:t>
      </w:r>
    </w:p>
    <w:p w:rsidR="00182C68" w:rsidRDefault="00182C68" w:rsidP="002668DD">
      <w:pPr>
        <w:rPr>
          <w:rFonts w:ascii="Franklin Gothic Book" w:hAnsi="Franklin Gothic Book"/>
        </w:rPr>
      </w:pPr>
      <w:r w:rsidRPr="00C00AD7">
        <w:rPr>
          <w:rFonts w:ascii="Franklin Gothic Book" w:hAnsi="Franklin Gothic Book"/>
        </w:rPr>
        <w:t>Jak se vám při katastrofě osvědčila opatření a věci, které jste si nakoupili, co zmírnilo její následky</w:t>
      </w:r>
      <w:r w:rsidR="00FB01E1">
        <w:rPr>
          <w:rFonts w:ascii="Franklin Gothic Book" w:hAnsi="Franklin Gothic Book"/>
        </w:rPr>
        <w:t>,</w:t>
      </w:r>
      <w:r w:rsidRPr="00C00AD7">
        <w:rPr>
          <w:rFonts w:ascii="Franklin Gothic Book" w:hAnsi="Franklin Gothic Book"/>
        </w:rPr>
        <w:t xml:space="preserve"> nebo naopak zvětšilo škody?</w:t>
      </w:r>
    </w:p>
    <w:p w:rsidR="00182C68" w:rsidRPr="00182C68" w:rsidRDefault="00182C68" w:rsidP="002668DD">
      <w:pPr>
        <w:rPr>
          <w:rFonts w:ascii="Franklin Gothic Book" w:hAnsi="Franklin Gothic Book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1"/>
      </w:tblGrid>
      <w:tr w:rsidR="00182C68" w:rsidRPr="00182C68" w:rsidTr="00182C68">
        <w:tc>
          <w:tcPr>
            <w:tcW w:w="2831" w:type="dxa"/>
          </w:tcPr>
          <w:p w:rsidR="00182C68" w:rsidRPr="00182C68" w:rsidRDefault="00182C68" w:rsidP="002668DD">
            <w:pPr>
              <w:rPr>
                <w:rFonts w:ascii="Franklin Gothic Book" w:hAnsi="Franklin Gothic Book"/>
              </w:rPr>
            </w:pPr>
            <w:r w:rsidRPr="00182C68">
              <w:rPr>
                <w:rFonts w:ascii="Franklin Gothic Book" w:hAnsi="Franklin Gothic Book"/>
              </w:rPr>
              <w:t>Škody</w:t>
            </w:r>
          </w:p>
        </w:tc>
        <w:tc>
          <w:tcPr>
            <w:tcW w:w="2831" w:type="dxa"/>
          </w:tcPr>
          <w:p w:rsidR="00182C68" w:rsidRPr="00182C68" w:rsidRDefault="00182C68" w:rsidP="002668DD">
            <w:pPr>
              <w:rPr>
                <w:rFonts w:ascii="Franklin Gothic Book" w:hAnsi="Franklin Gothic Book"/>
              </w:rPr>
            </w:pPr>
            <w:r w:rsidRPr="00182C68">
              <w:rPr>
                <w:rFonts w:ascii="Franklin Gothic Book" w:hAnsi="Franklin Gothic Book"/>
              </w:rPr>
              <w:t xml:space="preserve">Co z nákupu pomohlo? </w:t>
            </w:r>
            <w:r>
              <w:rPr>
                <w:rFonts w:ascii="Franklin Gothic Book" w:hAnsi="Franklin Gothic Book"/>
              </w:rPr>
              <w:t>Proč?</w:t>
            </w:r>
          </w:p>
        </w:tc>
        <w:tc>
          <w:tcPr>
            <w:tcW w:w="2831" w:type="dxa"/>
          </w:tcPr>
          <w:p w:rsidR="00182C68" w:rsidRPr="00182C68" w:rsidRDefault="00182C68" w:rsidP="002668DD">
            <w:pPr>
              <w:rPr>
                <w:rFonts w:ascii="Franklin Gothic Book" w:hAnsi="Franklin Gothic Book"/>
              </w:rPr>
            </w:pPr>
            <w:r w:rsidRPr="00182C68">
              <w:rPr>
                <w:rFonts w:ascii="Franklin Gothic Book" w:hAnsi="Franklin Gothic Book"/>
              </w:rPr>
              <w:t>Co zvětšilo škody?</w:t>
            </w:r>
          </w:p>
        </w:tc>
      </w:tr>
      <w:tr w:rsidR="00182C68" w:rsidTr="00182C68">
        <w:tc>
          <w:tcPr>
            <w:tcW w:w="2831" w:type="dxa"/>
          </w:tcPr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  <w:p w:rsidR="00F264BD" w:rsidRDefault="00F264BD" w:rsidP="002668DD">
            <w:pPr>
              <w:rPr>
                <w:rFonts w:ascii="Franklin Gothic Book" w:hAnsi="Franklin Gothic Book"/>
                <w:color w:val="FF0000"/>
              </w:rPr>
            </w:pPr>
          </w:p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</w:tc>
        <w:tc>
          <w:tcPr>
            <w:tcW w:w="2831" w:type="dxa"/>
          </w:tcPr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</w:tc>
        <w:tc>
          <w:tcPr>
            <w:tcW w:w="2831" w:type="dxa"/>
          </w:tcPr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</w:tc>
      </w:tr>
      <w:tr w:rsidR="00182C68" w:rsidTr="00182C68">
        <w:tc>
          <w:tcPr>
            <w:tcW w:w="2831" w:type="dxa"/>
          </w:tcPr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  <w:p w:rsidR="00F264BD" w:rsidRDefault="00F264BD" w:rsidP="002668DD">
            <w:pPr>
              <w:rPr>
                <w:rFonts w:ascii="Franklin Gothic Book" w:hAnsi="Franklin Gothic Book"/>
                <w:color w:val="FF0000"/>
              </w:rPr>
            </w:pPr>
          </w:p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</w:tc>
        <w:tc>
          <w:tcPr>
            <w:tcW w:w="2831" w:type="dxa"/>
          </w:tcPr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</w:tc>
        <w:tc>
          <w:tcPr>
            <w:tcW w:w="2831" w:type="dxa"/>
          </w:tcPr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</w:tc>
      </w:tr>
      <w:tr w:rsidR="00182C68" w:rsidTr="00182C68">
        <w:tc>
          <w:tcPr>
            <w:tcW w:w="2831" w:type="dxa"/>
          </w:tcPr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  <w:p w:rsidR="00F264BD" w:rsidRDefault="00F264BD" w:rsidP="002668DD">
            <w:pPr>
              <w:rPr>
                <w:rFonts w:ascii="Franklin Gothic Book" w:hAnsi="Franklin Gothic Book"/>
                <w:color w:val="FF0000"/>
              </w:rPr>
            </w:pPr>
          </w:p>
        </w:tc>
        <w:tc>
          <w:tcPr>
            <w:tcW w:w="2831" w:type="dxa"/>
          </w:tcPr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</w:tc>
        <w:tc>
          <w:tcPr>
            <w:tcW w:w="2831" w:type="dxa"/>
          </w:tcPr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</w:tc>
      </w:tr>
      <w:tr w:rsidR="00182C68" w:rsidTr="00182C68">
        <w:tc>
          <w:tcPr>
            <w:tcW w:w="2831" w:type="dxa"/>
          </w:tcPr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  <w:p w:rsidR="00F264BD" w:rsidRDefault="00F264BD" w:rsidP="002668DD">
            <w:pPr>
              <w:rPr>
                <w:rFonts w:ascii="Franklin Gothic Book" w:hAnsi="Franklin Gothic Book"/>
                <w:color w:val="FF0000"/>
              </w:rPr>
            </w:pPr>
          </w:p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</w:tc>
        <w:tc>
          <w:tcPr>
            <w:tcW w:w="2831" w:type="dxa"/>
          </w:tcPr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</w:tc>
        <w:tc>
          <w:tcPr>
            <w:tcW w:w="2831" w:type="dxa"/>
          </w:tcPr>
          <w:p w:rsidR="00182C68" w:rsidRDefault="00182C68" w:rsidP="002668DD">
            <w:pPr>
              <w:rPr>
                <w:rFonts w:ascii="Franklin Gothic Book" w:hAnsi="Franklin Gothic Book"/>
                <w:color w:val="FF0000"/>
              </w:rPr>
            </w:pPr>
          </w:p>
        </w:tc>
      </w:tr>
    </w:tbl>
    <w:p w:rsidR="00182C68" w:rsidRPr="00C00AD7" w:rsidRDefault="00182C68" w:rsidP="002668DD">
      <w:pPr>
        <w:rPr>
          <w:rFonts w:ascii="Franklin Gothic Book" w:hAnsi="Franklin Gothic Book"/>
        </w:rPr>
      </w:pPr>
    </w:p>
    <w:p w:rsidR="001378CE" w:rsidRDefault="00C61F6A" w:rsidP="002668DD">
      <w:pPr>
        <w:rPr>
          <w:rFonts w:ascii="Franklin Gothic Book" w:hAnsi="Franklin Gothic Book"/>
        </w:rPr>
      </w:pPr>
      <w:bookmarkStart w:id="3" w:name="_Hlk52220472"/>
      <w:r>
        <w:rPr>
          <w:rFonts w:ascii="Franklin Gothic Book" w:hAnsi="Franklin Gothic Book"/>
        </w:rPr>
        <w:t>D</w:t>
      </w:r>
      <w:r w:rsidR="008D4D73" w:rsidRPr="008D4D73">
        <w:rPr>
          <w:rFonts w:ascii="Franklin Gothic Book" w:hAnsi="Franklin Gothic Book"/>
        </w:rPr>
        <w:t>alší povodeň může přijít kdykoli. Jak se na n</w:t>
      </w:r>
      <w:r w:rsidR="00FB01E1">
        <w:rPr>
          <w:rFonts w:ascii="Franklin Gothic Book" w:hAnsi="Franklin Gothic Book"/>
        </w:rPr>
        <w:t>i</w:t>
      </w:r>
      <w:r w:rsidR="008D4D73" w:rsidRPr="008D4D73">
        <w:rPr>
          <w:rFonts w:ascii="Franklin Gothic Book" w:hAnsi="Franklin Gothic Book"/>
        </w:rPr>
        <w:t xml:space="preserve"> po této zkušenosti připravíte? K jakým změnám v krajině by bylo vhodné přistoupit, aby se povodně v okolí vaší chaty zmírnily?</w:t>
      </w:r>
      <w:r w:rsidR="008D4D73">
        <w:t xml:space="preserve"> </w:t>
      </w:r>
      <w:r w:rsidR="001378CE"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3"/>
    <w:p w:rsidR="002668DD" w:rsidRDefault="00CE39F6" w:rsidP="00C61F6A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Na zasedání zastupitelstva vaší obce se chystáte podat návrh na rozsáhlejší opatření, která by pomohla ochránit nejen vaš</w:t>
      </w:r>
      <w:r w:rsidR="000806C3">
        <w:rPr>
          <w:rFonts w:ascii="Franklin Gothic Book" w:hAnsi="Franklin Gothic Book"/>
        </w:rPr>
        <w:t>i</w:t>
      </w:r>
      <w:r>
        <w:rPr>
          <w:rFonts w:ascii="Franklin Gothic Book" w:hAnsi="Franklin Gothic Book"/>
        </w:rPr>
        <w:t xml:space="preserve"> chatu, ale celou vesnici před dalšími povodněmi. </w:t>
      </w:r>
      <w:r w:rsidRPr="000334FB">
        <w:rPr>
          <w:rFonts w:ascii="Franklin Gothic Book" w:hAnsi="Franklin Gothic Book"/>
          <w:b/>
        </w:rPr>
        <w:t>Namalujte novou „ideální“ krajinu</w:t>
      </w:r>
      <w:r>
        <w:rPr>
          <w:rFonts w:ascii="Franklin Gothic Book" w:hAnsi="Franklin Gothic Book"/>
        </w:rPr>
        <w:t xml:space="preserve"> s chatou </w:t>
      </w:r>
      <w:r w:rsidRPr="00C00AD7">
        <w:rPr>
          <w:rFonts w:ascii="Franklin Gothic Book" w:hAnsi="Franklin Gothic Book"/>
        </w:rPr>
        <w:t xml:space="preserve">tak, jak by podle vás měla vypadat, aby </w:t>
      </w:r>
      <w:r>
        <w:rPr>
          <w:rFonts w:ascii="Franklin Gothic Book" w:hAnsi="Franklin Gothic Book"/>
        </w:rPr>
        <w:t>zmírnila velikost a</w:t>
      </w:r>
      <w:r w:rsidR="000806C3">
        <w:rPr>
          <w:rFonts w:ascii="Franklin Gothic Book" w:hAnsi="Franklin Gothic Book"/>
        </w:rPr>
        <w:t> </w:t>
      </w:r>
      <w:r>
        <w:rPr>
          <w:rFonts w:ascii="Franklin Gothic Book" w:hAnsi="Franklin Gothic Book"/>
        </w:rPr>
        <w:t>následky povodně.</w:t>
      </w:r>
      <w:r w:rsidRPr="00F85368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Pokud vás napadají další vhodná opatření, která nelze zakreslit do</w:t>
      </w:r>
      <w:r w:rsidR="000806C3">
        <w:rPr>
          <w:rFonts w:ascii="Franklin Gothic Book" w:hAnsi="Franklin Gothic Book"/>
        </w:rPr>
        <w:t> </w:t>
      </w:r>
      <w:r>
        <w:rPr>
          <w:rFonts w:ascii="Franklin Gothic Book" w:hAnsi="Franklin Gothic Book"/>
        </w:rPr>
        <w:t>obrázku, tak je do plakátu napište. Svoje návrhy zdůvodněte.</w:t>
      </w:r>
      <w:r w:rsidR="00F85368">
        <w:rPr>
          <w:rFonts w:ascii="Franklin Gothic Book" w:hAnsi="Franklin Gothic Book"/>
        </w:rPr>
        <w:t xml:space="preserve"> </w:t>
      </w:r>
    </w:p>
    <w:bookmarkEnd w:id="0"/>
    <w:p w:rsidR="007A5FF6" w:rsidRDefault="004C7FC5" w:rsidP="00032E77">
      <w:pPr>
        <w:spacing w:line="276" w:lineRule="auto"/>
        <w:rPr>
          <w:rFonts w:ascii="Franklin Gothic Book" w:hAnsi="Franklin Gothic Book"/>
        </w:rPr>
      </w:pPr>
      <w:r>
        <w:rPr>
          <w:noProof/>
        </w:rPr>
        <w:lastRenderedPageBreak/>
        <w:drawing>
          <wp:inline distT="0" distB="0" distL="0" distR="0">
            <wp:extent cx="7501958" cy="5305719"/>
            <wp:effectExtent l="50482" t="44768" r="54293" b="54292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5023" cy="532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599992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A71A9" w:rsidRPr="00874CE7" w:rsidRDefault="00AA71A9" w:rsidP="00AA71A9">
      <w:pPr>
        <w:rPr>
          <w:rFonts w:ascii="Franklin Gothic Book" w:hAnsi="Franklin Gothic Book"/>
        </w:rPr>
      </w:pPr>
      <w:bookmarkStart w:id="4" w:name="_GoBack"/>
      <w:r w:rsidRPr="00874CE7">
        <w:rPr>
          <w:rFonts w:ascii="Franklin Gothic Book" w:hAnsi="Franklin Gothic Book"/>
        </w:rPr>
        <w:t>Obráz</w:t>
      </w:r>
      <w:r w:rsidR="00874CE7">
        <w:rPr>
          <w:rFonts w:ascii="Franklin Gothic Book" w:hAnsi="Franklin Gothic Book"/>
        </w:rPr>
        <w:t>ek</w:t>
      </w:r>
      <w:r w:rsidRPr="00874CE7">
        <w:rPr>
          <w:rFonts w:ascii="Franklin Gothic Book" w:hAnsi="Franklin Gothic Book"/>
        </w:rPr>
        <w:t>: Eva Sosnovcová, Muzeum Říčany</w:t>
      </w:r>
    </w:p>
    <w:bookmarkEnd w:id="4"/>
    <w:p w:rsidR="00AA71A9" w:rsidRPr="00C00AD7" w:rsidRDefault="00AA71A9" w:rsidP="00032E77">
      <w:pPr>
        <w:spacing w:line="276" w:lineRule="auto"/>
        <w:rPr>
          <w:rFonts w:ascii="Franklin Gothic Book" w:hAnsi="Franklin Gothic Book"/>
        </w:rPr>
      </w:pPr>
    </w:p>
    <w:sectPr w:rsidR="00AA71A9" w:rsidRPr="00C00AD7" w:rsidSect="001B092B">
      <w:headerReference w:type="even" r:id="rId14"/>
      <w:headerReference w:type="default" r:id="rId15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590" w:rsidRDefault="00232590" w:rsidP="00F03857">
      <w:pPr>
        <w:spacing w:after="0" w:line="240" w:lineRule="auto"/>
      </w:pPr>
      <w:r>
        <w:separator/>
      </w:r>
    </w:p>
  </w:endnote>
  <w:endnote w:type="continuationSeparator" w:id="0">
    <w:p w:rsidR="00232590" w:rsidRDefault="00232590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590" w:rsidRDefault="00232590" w:rsidP="00F03857">
      <w:pPr>
        <w:spacing w:after="0" w:line="240" w:lineRule="auto"/>
      </w:pPr>
      <w:r>
        <w:separator/>
      </w:r>
    </w:p>
  </w:footnote>
  <w:footnote w:type="continuationSeparator" w:id="0">
    <w:p w:rsidR="00232590" w:rsidRDefault="00232590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4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4177F"/>
    <w:multiLevelType w:val="hybridMultilevel"/>
    <w:tmpl w:val="339A202A"/>
    <w:lvl w:ilvl="0" w:tplc="3A0E9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04674"/>
    <w:rsid w:val="00032E77"/>
    <w:rsid w:val="00041E44"/>
    <w:rsid w:val="000613AA"/>
    <w:rsid w:val="000705F9"/>
    <w:rsid w:val="000806C3"/>
    <w:rsid w:val="000A013E"/>
    <w:rsid w:val="000A2FEE"/>
    <w:rsid w:val="000E22AF"/>
    <w:rsid w:val="000F4321"/>
    <w:rsid w:val="00126292"/>
    <w:rsid w:val="001378CE"/>
    <w:rsid w:val="00162E0C"/>
    <w:rsid w:val="00182C68"/>
    <w:rsid w:val="001B092B"/>
    <w:rsid w:val="001B11C4"/>
    <w:rsid w:val="00214BF0"/>
    <w:rsid w:val="00232590"/>
    <w:rsid w:val="002668DD"/>
    <w:rsid w:val="0026704A"/>
    <w:rsid w:val="00286BAE"/>
    <w:rsid w:val="00295110"/>
    <w:rsid w:val="002B3BEB"/>
    <w:rsid w:val="003243B0"/>
    <w:rsid w:val="00326C3E"/>
    <w:rsid w:val="00355C5F"/>
    <w:rsid w:val="003863ED"/>
    <w:rsid w:val="003A26C4"/>
    <w:rsid w:val="003F0155"/>
    <w:rsid w:val="00426898"/>
    <w:rsid w:val="00443F44"/>
    <w:rsid w:val="004A1FC6"/>
    <w:rsid w:val="004A4941"/>
    <w:rsid w:val="004B5EF2"/>
    <w:rsid w:val="004C0A07"/>
    <w:rsid w:val="004C41B7"/>
    <w:rsid w:val="004C7FC5"/>
    <w:rsid w:val="00525C69"/>
    <w:rsid w:val="00566E98"/>
    <w:rsid w:val="005C07BD"/>
    <w:rsid w:val="005E5F8C"/>
    <w:rsid w:val="00610091"/>
    <w:rsid w:val="00610E34"/>
    <w:rsid w:val="00664A59"/>
    <w:rsid w:val="00681100"/>
    <w:rsid w:val="00684F2F"/>
    <w:rsid w:val="007330F7"/>
    <w:rsid w:val="0074726C"/>
    <w:rsid w:val="007A5FF6"/>
    <w:rsid w:val="0084022F"/>
    <w:rsid w:val="00847497"/>
    <w:rsid w:val="00874CE7"/>
    <w:rsid w:val="008752F8"/>
    <w:rsid w:val="00881C9A"/>
    <w:rsid w:val="008D4D73"/>
    <w:rsid w:val="009067B3"/>
    <w:rsid w:val="00915014"/>
    <w:rsid w:val="00976705"/>
    <w:rsid w:val="00A86090"/>
    <w:rsid w:val="00AA71A9"/>
    <w:rsid w:val="00AE07DF"/>
    <w:rsid w:val="00B13B25"/>
    <w:rsid w:val="00B403A1"/>
    <w:rsid w:val="00B45117"/>
    <w:rsid w:val="00BE1AFF"/>
    <w:rsid w:val="00BE331D"/>
    <w:rsid w:val="00C00AD7"/>
    <w:rsid w:val="00C349C5"/>
    <w:rsid w:val="00C57CE3"/>
    <w:rsid w:val="00C61F6A"/>
    <w:rsid w:val="00C66C33"/>
    <w:rsid w:val="00C93698"/>
    <w:rsid w:val="00CA14E9"/>
    <w:rsid w:val="00CD6163"/>
    <w:rsid w:val="00CE39F6"/>
    <w:rsid w:val="00D32266"/>
    <w:rsid w:val="00D543F1"/>
    <w:rsid w:val="00D60F16"/>
    <w:rsid w:val="00DB11DB"/>
    <w:rsid w:val="00DD3D92"/>
    <w:rsid w:val="00E1135B"/>
    <w:rsid w:val="00E30D50"/>
    <w:rsid w:val="00E32823"/>
    <w:rsid w:val="00E35EEB"/>
    <w:rsid w:val="00E44E40"/>
    <w:rsid w:val="00E5566E"/>
    <w:rsid w:val="00E6289A"/>
    <w:rsid w:val="00F03857"/>
    <w:rsid w:val="00F03CCC"/>
    <w:rsid w:val="00F264BD"/>
    <w:rsid w:val="00F44E15"/>
    <w:rsid w:val="00F71F93"/>
    <w:rsid w:val="00F85368"/>
    <w:rsid w:val="00FA7943"/>
    <w:rsid w:val="00FB01E1"/>
    <w:rsid w:val="00FC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2C50129F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668DD"/>
    <w:pPr>
      <w:spacing w:after="0" w:line="360" w:lineRule="auto"/>
      <w:ind w:left="720"/>
      <w:contextualSpacing/>
    </w:pPr>
    <w:rPr>
      <w:rFonts w:ascii="Times New Roman" w:hAnsi="Times New Roman"/>
      <w:color w:val="000000" w:themeColor="text1"/>
      <w:sz w:val="24"/>
    </w:rPr>
  </w:style>
  <w:style w:type="table" w:styleId="Mkatabulky">
    <w:name w:val="Table Grid"/>
    <w:basedOn w:val="Normlntabulka"/>
    <w:uiPriority w:val="39"/>
    <w:rsid w:val="00E55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DD3D92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6811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3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hydro.chmi.cz/hpps/index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y.geology.cz/svahove_nestability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dppcr.cz/html_pu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xabay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7C45A-BB92-4C55-BD88-30C3DE6B2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662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21</cp:revision>
  <dcterms:created xsi:type="dcterms:W3CDTF">2020-10-05T12:59:00Z</dcterms:created>
  <dcterms:modified xsi:type="dcterms:W3CDTF">2021-07-27T14:00:00Z</dcterms:modified>
</cp:coreProperties>
</file>