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8DB52" w14:textId="665CDB6D" w:rsidR="000B5210" w:rsidRPr="00140981" w:rsidRDefault="00132F4C" w:rsidP="00295110">
      <w:pPr>
        <w:spacing w:line="48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48"/>
          <w:szCs w:val="48"/>
        </w:rPr>
        <w:t>Zločiny a potrestání</w:t>
      </w:r>
    </w:p>
    <w:p w14:paraId="42E2A691" w14:textId="7928DD4F" w:rsidR="00706415" w:rsidRDefault="00293A89" w:rsidP="008650B2">
      <w:pPr>
        <w:pStyle w:val="Odstavecseseznamem"/>
        <w:numPr>
          <w:ilvl w:val="0"/>
          <w:numId w:val="6"/>
        </w:numPr>
        <w:spacing w:line="360" w:lineRule="auto"/>
        <w:ind w:left="714" w:hanging="357"/>
        <w:rPr>
          <w:rFonts w:ascii="Franklin Gothic Book" w:hAnsi="Franklin Gothic Book"/>
          <w:sz w:val="24"/>
          <w:szCs w:val="24"/>
        </w:rPr>
      </w:pPr>
      <w:r w:rsidRPr="00D422FD">
        <w:rPr>
          <w:rFonts w:ascii="Franklin Gothic Book" w:hAnsi="Franklin Gothic Book"/>
          <w:sz w:val="24"/>
          <w:szCs w:val="24"/>
        </w:rPr>
        <w:t>Z dnešního pohledu se nám zdají středověké tresty jako brutální. Lidstvo od</w:t>
      </w:r>
      <w:r w:rsidR="008F2D42">
        <w:rPr>
          <w:rFonts w:ascii="Franklin Gothic Book" w:hAnsi="Franklin Gothic Book"/>
          <w:sz w:val="24"/>
          <w:szCs w:val="24"/>
        </w:rPr>
        <w:t> </w:t>
      </w:r>
      <w:r w:rsidRPr="00D422FD">
        <w:rPr>
          <w:rFonts w:ascii="Franklin Gothic Book" w:hAnsi="Franklin Gothic Book"/>
          <w:sz w:val="24"/>
          <w:szCs w:val="24"/>
        </w:rPr>
        <w:t xml:space="preserve">té doby změnilo pohled na trest. </w:t>
      </w:r>
    </w:p>
    <w:p w14:paraId="1E2859AF" w14:textId="77777777" w:rsidR="00132F4C" w:rsidRDefault="00132F4C" w:rsidP="008650B2">
      <w:pPr>
        <w:pStyle w:val="Odstavecseseznamem"/>
        <w:spacing w:line="360" w:lineRule="auto"/>
        <w:rPr>
          <w:rFonts w:ascii="Franklin Gothic Book" w:hAnsi="Franklin Gothic Book"/>
          <w:sz w:val="24"/>
          <w:szCs w:val="24"/>
        </w:rPr>
      </w:pPr>
    </w:p>
    <w:p w14:paraId="1FBDA7A3" w14:textId="77777777" w:rsidR="00132F4C" w:rsidRDefault="00132F4C" w:rsidP="008650B2">
      <w:pPr>
        <w:pStyle w:val="Odstavecseseznamem"/>
        <w:numPr>
          <w:ilvl w:val="0"/>
          <w:numId w:val="6"/>
        </w:numPr>
        <w:spacing w:line="360" w:lineRule="auto"/>
        <w:rPr>
          <w:rFonts w:ascii="Franklin Gothic Book" w:hAnsi="Franklin Gothic Book"/>
          <w:sz w:val="24"/>
          <w:szCs w:val="24"/>
        </w:rPr>
      </w:pPr>
      <w:r w:rsidRPr="00132F4C">
        <w:rPr>
          <w:rFonts w:ascii="Franklin Gothic Book" w:hAnsi="Franklin Gothic Book"/>
          <w:sz w:val="24"/>
          <w:szCs w:val="24"/>
        </w:rPr>
        <w:t xml:space="preserve">Malé přestupky soudil rychtář, představený městečka. Závažnější zločiny soudil hradní pán nebo jeho zástupce, purkrabí. Určoval také tresty. Rozhodoval o životě a smrti poddaných jen na základě svého přesvědčení. Nebyly zákony, které obžalovaného chránily. </w:t>
      </w:r>
    </w:p>
    <w:p w14:paraId="7AA72130" w14:textId="0D054F3E" w:rsidR="00132F4C" w:rsidRPr="00132F4C" w:rsidRDefault="00132F4C" w:rsidP="00132F4C">
      <w:pPr>
        <w:pStyle w:val="Odstavecseseznamem"/>
        <w:rPr>
          <w:rFonts w:ascii="Franklin Gothic Book" w:hAnsi="Franklin Gothic Book"/>
          <w:sz w:val="24"/>
          <w:szCs w:val="24"/>
        </w:rPr>
      </w:pPr>
      <w:r w:rsidRPr="00132F4C">
        <w:rPr>
          <w:rFonts w:ascii="Franklin Gothic Book" w:hAnsi="Franklin Gothic Book"/>
          <w:sz w:val="24"/>
          <w:szCs w:val="24"/>
        </w:rPr>
        <w:t xml:space="preserve"> </w:t>
      </w:r>
    </w:p>
    <w:p w14:paraId="0C1CD0FC" w14:textId="2C1E5E0C" w:rsidR="00D422FD" w:rsidRDefault="00293A89" w:rsidP="00D422FD">
      <w:pPr>
        <w:pStyle w:val="Odstavecseseznamem"/>
        <w:numPr>
          <w:ilvl w:val="0"/>
          <w:numId w:val="6"/>
        </w:numPr>
        <w:spacing w:line="360" w:lineRule="auto"/>
        <w:rPr>
          <w:rFonts w:ascii="Franklin Gothic Book" w:hAnsi="Franklin Gothic Book"/>
          <w:sz w:val="24"/>
          <w:szCs w:val="24"/>
        </w:rPr>
      </w:pPr>
      <w:r w:rsidRPr="00D422FD">
        <w:rPr>
          <w:rFonts w:ascii="Franklin Gothic Book" w:hAnsi="Franklin Gothic Book"/>
          <w:sz w:val="24"/>
          <w:szCs w:val="24"/>
        </w:rPr>
        <w:t xml:space="preserve">Ve středověku je častý </w:t>
      </w:r>
      <w:r w:rsidRPr="00855B42">
        <w:rPr>
          <w:rFonts w:ascii="Franklin Gothic Book" w:hAnsi="Franklin Gothic Book"/>
          <w:b/>
          <w:sz w:val="24"/>
          <w:szCs w:val="24"/>
        </w:rPr>
        <w:t>trest smrti</w:t>
      </w:r>
      <w:r w:rsidRPr="00D422FD">
        <w:rPr>
          <w:rFonts w:ascii="Franklin Gothic Book" w:hAnsi="Franklin Gothic Book"/>
          <w:sz w:val="24"/>
          <w:szCs w:val="24"/>
        </w:rPr>
        <w:t xml:space="preserve">. </w:t>
      </w:r>
    </w:p>
    <w:p w14:paraId="240AC83B" w14:textId="77777777" w:rsidR="00855B42" w:rsidRDefault="00855B42" w:rsidP="00855B42">
      <w:pPr>
        <w:pStyle w:val="Odstavecseseznamem"/>
        <w:spacing w:line="360" w:lineRule="auto"/>
        <w:rPr>
          <w:rFonts w:ascii="Franklin Gothic Book" w:hAnsi="Franklin Gothic Book"/>
          <w:sz w:val="24"/>
          <w:szCs w:val="24"/>
        </w:rPr>
      </w:pPr>
    </w:p>
    <w:p w14:paraId="5D28A4B9" w14:textId="52FB29DF" w:rsidR="00855B42" w:rsidRPr="00855B42" w:rsidRDefault="00855B42" w:rsidP="00855B42">
      <w:pPr>
        <w:pStyle w:val="Odstavecseseznamem"/>
        <w:numPr>
          <w:ilvl w:val="0"/>
          <w:numId w:val="6"/>
        </w:numPr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Existují zneucťující tresty – jedním z nich je </w:t>
      </w:r>
      <w:r w:rsidRPr="00855B42">
        <w:rPr>
          <w:rFonts w:ascii="Franklin Gothic Book" w:hAnsi="Franklin Gothic Book"/>
          <w:b/>
          <w:sz w:val="24"/>
          <w:szCs w:val="24"/>
        </w:rPr>
        <w:t>stání na pranýři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855B42">
        <w:rPr>
          <w:rFonts w:ascii="Franklin Gothic Book" w:hAnsi="Franklin Gothic Book"/>
          <w:sz w:val="24"/>
          <w:szCs w:val="24"/>
        </w:rPr>
        <w:t xml:space="preserve">(což je sloup, kláda, vyvýšené </w:t>
      </w:r>
      <w:r>
        <w:rPr>
          <w:rFonts w:ascii="Franklin Gothic Book" w:hAnsi="Franklin Gothic Book"/>
          <w:sz w:val="24"/>
          <w:szCs w:val="24"/>
        </w:rPr>
        <w:t>lešení</w:t>
      </w:r>
      <w:r w:rsidR="00A44B27">
        <w:rPr>
          <w:rFonts w:ascii="Franklin Gothic Book" w:hAnsi="Franklin Gothic Book"/>
          <w:sz w:val="24"/>
          <w:szCs w:val="24"/>
        </w:rPr>
        <w:t>.</w:t>
      </w:r>
      <w:r w:rsidRPr="00855B42">
        <w:rPr>
          <w:rFonts w:ascii="Franklin Gothic Book" w:hAnsi="Franklin Gothic Book"/>
          <w:sz w:val="24"/>
          <w:szCs w:val="24"/>
        </w:rPr>
        <w:t xml:space="preserve">   </w:t>
      </w:r>
    </w:p>
    <w:p w14:paraId="7B443E6C" w14:textId="77777777" w:rsidR="00855B42" w:rsidRPr="00855B42" w:rsidRDefault="00855B42" w:rsidP="00855B42">
      <w:pPr>
        <w:pStyle w:val="Odstavecseseznamem"/>
        <w:rPr>
          <w:sz w:val="24"/>
          <w:szCs w:val="24"/>
        </w:rPr>
      </w:pPr>
    </w:p>
    <w:p w14:paraId="0AD63613" w14:textId="789A93E5" w:rsidR="00855B42" w:rsidRPr="00A44B27" w:rsidRDefault="00855B42" w:rsidP="00855B42">
      <w:pPr>
        <w:pStyle w:val="Odstavecseseznamem"/>
        <w:spacing w:line="360" w:lineRule="auto"/>
        <w:rPr>
          <w:rFonts w:ascii="Franklin Gothic Book" w:hAnsi="Franklin Gothic Book"/>
          <w:b/>
          <w:sz w:val="24"/>
          <w:szCs w:val="24"/>
        </w:rPr>
      </w:pPr>
      <w:r w:rsidRPr="00A44B27">
        <w:rPr>
          <w:rFonts w:ascii="Franklin Gothic Book" w:hAnsi="Franklin Gothic Book"/>
          <w:sz w:val="24"/>
          <w:szCs w:val="24"/>
        </w:rPr>
        <w:t xml:space="preserve">Provinilec byl připoutaný ke kamennému nebo dřevěnému pranýři, lidé mu mohli nadávat, plivat na něj nebo házet bláto. Smyslem trestu bylo veřejné ponížení. </w:t>
      </w:r>
    </w:p>
    <w:p w14:paraId="3AA79151" w14:textId="77777777" w:rsidR="00855B42" w:rsidRPr="00855B42" w:rsidRDefault="00855B42" w:rsidP="00855B42">
      <w:pPr>
        <w:pStyle w:val="Odstavecseseznamem"/>
        <w:rPr>
          <w:color w:val="5B9BD5" w:themeColor="accent5"/>
        </w:rPr>
      </w:pPr>
    </w:p>
    <w:p w14:paraId="73DD1019" w14:textId="03C60ACB" w:rsidR="00D422FD" w:rsidRDefault="00293A89" w:rsidP="00D422FD">
      <w:pPr>
        <w:pStyle w:val="Odstavecseseznamem"/>
        <w:numPr>
          <w:ilvl w:val="0"/>
          <w:numId w:val="6"/>
        </w:numPr>
        <w:spacing w:line="360" w:lineRule="auto"/>
        <w:rPr>
          <w:rFonts w:ascii="Franklin Gothic Book" w:hAnsi="Franklin Gothic Book"/>
          <w:sz w:val="24"/>
          <w:szCs w:val="24"/>
        </w:rPr>
      </w:pPr>
      <w:r w:rsidRPr="00D422FD">
        <w:rPr>
          <w:rFonts w:ascii="Franklin Gothic Book" w:hAnsi="Franklin Gothic Book"/>
          <w:sz w:val="24"/>
          <w:szCs w:val="24"/>
        </w:rPr>
        <w:t>Potrestání má symbolický rozměr. Podle toho, čím se člověk provinil/čím zhřešil, je potrestán</w:t>
      </w:r>
      <w:r w:rsidR="00D422FD">
        <w:rPr>
          <w:rFonts w:ascii="Franklin Gothic Book" w:hAnsi="Franklin Gothic Book"/>
          <w:sz w:val="24"/>
          <w:szCs w:val="24"/>
        </w:rPr>
        <w:t xml:space="preserve"> tělesným trestem. Doživotně se o viníkovi vědělo, co</w:t>
      </w:r>
      <w:r w:rsidR="008F2D42">
        <w:rPr>
          <w:rFonts w:ascii="Franklin Gothic Book" w:hAnsi="Franklin Gothic Book"/>
          <w:sz w:val="24"/>
          <w:szCs w:val="24"/>
        </w:rPr>
        <w:t> </w:t>
      </w:r>
      <w:r w:rsidR="00D422FD">
        <w:rPr>
          <w:rFonts w:ascii="Franklin Gothic Book" w:hAnsi="Franklin Gothic Book"/>
          <w:sz w:val="24"/>
          <w:szCs w:val="24"/>
        </w:rPr>
        <w:t>udělal:</w:t>
      </w:r>
    </w:p>
    <w:p w14:paraId="6FDA4389" w14:textId="0486BEDF" w:rsidR="00855B42" w:rsidRPr="00855B42" w:rsidRDefault="008F2D42" w:rsidP="00855B42">
      <w:pPr>
        <w:pStyle w:val="Odstavecseseznamem"/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k</w:t>
      </w:r>
      <w:r w:rsidR="00855B42" w:rsidRPr="00855B42">
        <w:rPr>
          <w:rFonts w:ascii="Franklin Gothic Book" w:hAnsi="Franklin Gothic Book"/>
          <w:b/>
          <w:sz w:val="24"/>
          <w:szCs w:val="24"/>
        </w:rPr>
        <w:t>rádež</w:t>
      </w:r>
      <w:r w:rsidR="00855B42" w:rsidRPr="00855B42">
        <w:rPr>
          <w:rFonts w:ascii="Franklin Gothic Book" w:hAnsi="Franklin Gothic Book"/>
          <w:sz w:val="24"/>
          <w:szCs w:val="24"/>
        </w:rPr>
        <w:t xml:space="preserve"> (ale také násilná trestná činnost</w:t>
      </w:r>
      <w:r w:rsidR="00613470">
        <w:rPr>
          <w:rFonts w:ascii="Franklin Gothic Book" w:hAnsi="Franklin Gothic Book"/>
          <w:sz w:val="24"/>
          <w:szCs w:val="24"/>
        </w:rPr>
        <w:t xml:space="preserve">, </w:t>
      </w:r>
      <w:r w:rsidR="00855B42" w:rsidRPr="00855B42">
        <w:rPr>
          <w:rFonts w:ascii="Franklin Gothic Book" w:hAnsi="Franklin Gothic Book"/>
          <w:sz w:val="24"/>
          <w:szCs w:val="24"/>
        </w:rPr>
        <w:t xml:space="preserve">podvod) – useknutá ruka </w:t>
      </w:r>
    </w:p>
    <w:p w14:paraId="235DE38B" w14:textId="1D34C348" w:rsidR="00855B42" w:rsidRPr="00855B42" w:rsidRDefault="008F2D42" w:rsidP="00855B42">
      <w:pPr>
        <w:pStyle w:val="Odstavecseseznamem"/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k</w:t>
      </w:r>
      <w:r w:rsidR="00855B42" w:rsidRPr="00855B42">
        <w:rPr>
          <w:rFonts w:ascii="Franklin Gothic Book" w:hAnsi="Franklin Gothic Book"/>
          <w:b/>
          <w:sz w:val="24"/>
          <w:szCs w:val="24"/>
        </w:rPr>
        <w:t>řivá přísaha</w:t>
      </w:r>
      <w:r w:rsidR="00855B42" w:rsidRPr="00855B42">
        <w:rPr>
          <w:rFonts w:ascii="Franklin Gothic Book" w:hAnsi="Franklin Gothic Book"/>
          <w:sz w:val="24"/>
          <w:szCs w:val="24"/>
        </w:rPr>
        <w:t xml:space="preserve"> – useknutí prstů</w:t>
      </w:r>
    </w:p>
    <w:p w14:paraId="63EF203D" w14:textId="534E4698" w:rsidR="00855B42" w:rsidRPr="00855B42" w:rsidRDefault="008F2D42" w:rsidP="00855B42">
      <w:pPr>
        <w:pStyle w:val="Odstavecseseznamem"/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k</w:t>
      </w:r>
      <w:r w:rsidR="00855B42" w:rsidRPr="00855B42">
        <w:rPr>
          <w:rFonts w:ascii="Franklin Gothic Book" w:hAnsi="Franklin Gothic Book"/>
          <w:b/>
          <w:sz w:val="24"/>
          <w:szCs w:val="24"/>
        </w:rPr>
        <w:t>řivá přísaha; rouhání proti vrchnosti i Bohu</w:t>
      </w:r>
      <w:r w:rsidR="00855B42" w:rsidRPr="00855B42">
        <w:rPr>
          <w:rFonts w:ascii="Franklin Gothic Book" w:hAnsi="Franklin Gothic Book"/>
          <w:sz w:val="24"/>
          <w:szCs w:val="24"/>
        </w:rPr>
        <w:t xml:space="preserve"> – vyříznutý jazyk</w:t>
      </w:r>
    </w:p>
    <w:p w14:paraId="67B4AEB5" w14:textId="2E261752" w:rsidR="00855B42" w:rsidRDefault="008F2D42" w:rsidP="00855B42">
      <w:pPr>
        <w:pStyle w:val="Odstavecseseznamem"/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m</w:t>
      </w:r>
      <w:r w:rsidR="00855B42" w:rsidRPr="00855B42">
        <w:rPr>
          <w:rFonts w:ascii="Franklin Gothic Book" w:hAnsi="Franklin Gothic Book"/>
          <w:b/>
          <w:sz w:val="24"/>
          <w:szCs w:val="24"/>
        </w:rPr>
        <w:t>enší krádeže a mravn</w:t>
      </w:r>
      <w:bookmarkStart w:id="0" w:name="_GoBack"/>
      <w:bookmarkEnd w:id="0"/>
      <w:r w:rsidR="00855B42" w:rsidRPr="00855B42">
        <w:rPr>
          <w:rFonts w:ascii="Franklin Gothic Book" w:hAnsi="Franklin Gothic Book"/>
          <w:b/>
          <w:sz w:val="24"/>
          <w:szCs w:val="24"/>
        </w:rPr>
        <w:t>ostní delikty u žen</w:t>
      </w:r>
      <w:r w:rsidR="00855B42" w:rsidRPr="00855B42">
        <w:rPr>
          <w:rFonts w:ascii="Franklin Gothic Book" w:hAnsi="Franklin Gothic Book"/>
          <w:sz w:val="24"/>
          <w:szCs w:val="24"/>
        </w:rPr>
        <w:t xml:space="preserve"> – uříznutí uší</w:t>
      </w:r>
    </w:p>
    <w:p w14:paraId="46296746" w14:textId="2EA722D7" w:rsidR="0096673B" w:rsidRDefault="008F2D42" w:rsidP="00855B42">
      <w:pPr>
        <w:pStyle w:val="Odstavecseseznamem"/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n</w:t>
      </w:r>
      <w:r w:rsidR="0096673B">
        <w:rPr>
          <w:rFonts w:ascii="Franklin Gothic Book" w:hAnsi="Franklin Gothic Book"/>
          <w:b/>
          <w:sz w:val="24"/>
          <w:szCs w:val="24"/>
        </w:rPr>
        <w:t xml:space="preserve">evěra u žen </w:t>
      </w:r>
      <w:r w:rsidR="00DE7D82" w:rsidRPr="00855B42">
        <w:rPr>
          <w:rFonts w:ascii="Franklin Gothic Book" w:hAnsi="Franklin Gothic Book"/>
          <w:sz w:val="24"/>
          <w:szCs w:val="24"/>
        </w:rPr>
        <w:t>–</w:t>
      </w:r>
      <w:r w:rsidR="00DE7D82">
        <w:rPr>
          <w:rFonts w:ascii="Franklin Gothic Book" w:hAnsi="Franklin Gothic Book"/>
          <w:sz w:val="24"/>
          <w:szCs w:val="24"/>
        </w:rPr>
        <w:t xml:space="preserve"> bičování</w:t>
      </w:r>
    </w:p>
    <w:p w14:paraId="10D11A4C" w14:textId="77777777" w:rsidR="003D66DD" w:rsidRDefault="003D66DD" w:rsidP="00855B42">
      <w:pPr>
        <w:pStyle w:val="Odstavecseseznamem"/>
        <w:spacing w:line="360" w:lineRule="auto"/>
        <w:rPr>
          <w:rFonts w:ascii="Franklin Gothic Book" w:hAnsi="Franklin Gothic Book"/>
          <w:b/>
          <w:sz w:val="24"/>
          <w:szCs w:val="24"/>
        </w:rPr>
      </w:pPr>
    </w:p>
    <w:p w14:paraId="316B9DA6" w14:textId="5765A744" w:rsidR="00332236" w:rsidRPr="00855B42" w:rsidRDefault="003D66DD" w:rsidP="00855B42">
      <w:pPr>
        <w:pStyle w:val="Odstavecseseznamem"/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Za z</w:t>
      </w:r>
      <w:r w:rsidR="00332236">
        <w:rPr>
          <w:rFonts w:ascii="Franklin Gothic Book" w:hAnsi="Franklin Gothic Book"/>
          <w:b/>
          <w:sz w:val="24"/>
          <w:szCs w:val="24"/>
        </w:rPr>
        <w:t xml:space="preserve">abití </w:t>
      </w:r>
      <w:r>
        <w:rPr>
          <w:rFonts w:ascii="Franklin Gothic Book" w:hAnsi="Franklin Gothic Book"/>
          <w:sz w:val="24"/>
          <w:szCs w:val="24"/>
        </w:rPr>
        <w:t xml:space="preserve">byla </w:t>
      </w:r>
      <w:r w:rsidR="00332236">
        <w:rPr>
          <w:rFonts w:ascii="Franklin Gothic Book" w:hAnsi="Franklin Gothic Book"/>
          <w:sz w:val="24"/>
          <w:szCs w:val="24"/>
        </w:rPr>
        <w:t>smrt</w:t>
      </w:r>
      <w:r>
        <w:rPr>
          <w:rFonts w:ascii="Franklin Gothic Book" w:hAnsi="Franklin Gothic Book"/>
          <w:sz w:val="24"/>
          <w:szCs w:val="24"/>
        </w:rPr>
        <w:t>.</w:t>
      </w:r>
    </w:p>
    <w:p w14:paraId="4602AE01" w14:textId="77777777" w:rsidR="00855B42" w:rsidRDefault="00855B42" w:rsidP="00855B42">
      <w:pPr>
        <w:pStyle w:val="Odstavecseseznamem"/>
        <w:spacing w:line="360" w:lineRule="auto"/>
        <w:rPr>
          <w:rFonts w:ascii="Franklin Gothic Book" w:hAnsi="Franklin Gothic Book"/>
          <w:sz w:val="24"/>
          <w:szCs w:val="24"/>
        </w:rPr>
      </w:pPr>
    </w:p>
    <w:p w14:paraId="7CCF415F" w14:textId="77777777" w:rsidR="00855B42" w:rsidRPr="00BC6977" w:rsidRDefault="00855B42" w:rsidP="00132F4C">
      <w:pPr>
        <w:pStyle w:val="Odstavecseseznamem"/>
        <w:rPr>
          <w:color w:val="4472C4" w:themeColor="accent1"/>
        </w:rPr>
      </w:pPr>
    </w:p>
    <w:p w14:paraId="011FD7F4" w14:textId="0AFF4EE2" w:rsidR="00132F4C" w:rsidRPr="00A44B27" w:rsidRDefault="00132F4C" w:rsidP="00132F4C">
      <w:pPr>
        <w:pStyle w:val="Odstavecseseznamem"/>
        <w:rPr>
          <w:rFonts w:ascii="Franklin Gothic Book" w:hAnsi="Franklin Gothic Book"/>
          <w:sz w:val="24"/>
          <w:szCs w:val="24"/>
        </w:rPr>
      </w:pPr>
      <w:r w:rsidRPr="00A44B27">
        <w:rPr>
          <w:rFonts w:ascii="Franklin Gothic Book" w:hAnsi="Franklin Gothic Book"/>
          <w:sz w:val="24"/>
          <w:szCs w:val="24"/>
        </w:rPr>
        <w:t>Dnes nejsou tělesné tresty vězňů povolen</w:t>
      </w:r>
      <w:r w:rsidR="00855B42" w:rsidRPr="00A44B27">
        <w:rPr>
          <w:rFonts w:ascii="Franklin Gothic Book" w:hAnsi="Franklin Gothic Book"/>
          <w:sz w:val="24"/>
          <w:szCs w:val="24"/>
        </w:rPr>
        <w:t>y</w:t>
      </w:r>
      <w:r w:rsidRPr="00A44B27">
        <w:rPr>
          <w:rFonts w:ascii="Franklin Gothic Book" w:hAnsi="Franklin Gothic Book"/>
          <w:sz w:val="24"/>
          <w:szCs w:val="24"/>
        </w:rPr>
        <w:t xml:space="preserve">, trest smrti byl v ČR zrušen v roce 1990. </w:t>
      </w:r>
    </w:p>
    <w:sectPr w:rsidR="00132F4C" w:rsidRPr="00A44B27" w:rsidSect="00CC6F1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EE00E" w14:textId="77777777" w:rsidR="00A631C1" w:rsidRDefault="00A631C1" w:rsidP="00F03857">
      <w:pPr>
        <w:spacing w:after="0" w:line="240" w:lineRule="auto"/>
      </w:pPr>
      <w:r>
        <w:separator/>
      </w:r>
    </w:p>
  </w:endnote>
  <w:endnote w:type="continuationSeparator" w:id="0">
    <w:p w14:paraId="6134666C" w14:textId="77777777" w:rsidR="00A631C1" w:rsidRDefault="00A631C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6643214"/>
      <w:docPartObj>
        <w:docPartGallery w:val="Page Numbers (Bottom of Page)"/>
        <w:docPartUnique/>
      </w:docPartObj>
    </w:sdtPr>
    <w:sdtEndPr/>
    <w:sdtContent>
      <w:p w14:paraId="58470AC4" w14:textId="77777777" w:rsidR="00CC6F1D" w:rsidRDefault="00CC6F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4DECB" w14:textId="77777777" w:rsidR="00CC6F1D" w:rsidRDefault="00CC6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076998"/>
      <w:docPartObj>
        <w:docPartGallery w:val="Page Numbers (Bottom of Page)"/>
        <w:docPartUnique/>
      </w:docPartObj>
    </w:sdtPr>
    <w:sdtEndPr/>
    <w:sdtContent>
      <w:p w14:paraId="20B3CE58" w14:textId="77777777" w:rsidR="00CC6F1D" w:rsidRDefault="00CC6F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FFC18A" w14:textId="77777777" w:rsidR="00CC6F1D" w:rsidRDefault="00CC6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48E1E" w14:textId="77777777" w:rsidR="00A631C1" w:rsidRDefault="00A631C1" w:rsidP="00F03857">
      <w:pPr>
        <w:spacing w:after="0" w:line="240" w:lineRule="auto"/>
      </w:pPr>
      <w:r>
        <w:separator/>
      </w:r>
    </w:p>
  </w:footnote>
  <w:footnote w:type="continuationSeparator" w:id="0">
    <w:p w14:paraId="7FEE39FF" w14:textId="77777777" w:rsidR="00A631C1" w:rsidRDefault="00A631C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16604" w14:textId="77777777"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534C0BA" wp14:editId="23D26E9F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BF872" w14:textId="77777777"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AEA9570" wp14:editId="7473D50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43777"/>
    <w:multiLevelType w:val="hybridMultilevel"/>
    <w:tmpl w:val="B004F606"/>
    <w:lvl w:ilvl="0" w:tplc="4964D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41CA"/>
    <w:multiLevelType w:val="hybridMultilevel"/>
    <w:tmpl w:val="3D02BE76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FB4E09"/>
    <w:multiLevelType w:val="hybridMultilevel"/>
    <w:tmpl w:val="83CEFE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A0189"/>
    <w:multiLevelType w:val="hybridMultilevel"/>
    <w:tmpl w:val="6FBC0658"/>
    <w:lvl w:ilvl="0" w:tplc="0C961E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F64F5"/>
    <w:multiLevelType w:val="hybridMultilevel"/>
    <w:tmpl w:val="94A857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E53A2"/>
    <w:multiLevelType w:val="hybridMultilevel"/>
    <w:tmpl w:val="A0B24A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8302F"/>
    <w:multiLevelType w:val="hybridMultilevel"/>
    <w:tmpl w:val="7E26D4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72662"/>
    <w:multiLevelType w:val="hybridMultilevel"/>
    <w:tmpl w:val="4B380FF2"/>
    <w:lvl w:ilvl="0" w:tplc="9926EFA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220DA"/>
    <w:multiLevelType w:val="hybridMultilevel"/>
    <w:tmpl w:val="057CC1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B17B5"/>
    <w:multiLevelType w:val="hybridMultilevel"/>
    <w:tmpl w:val="825CA2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C6EBD"/>
    <w:multiLevelType w:val="hybridMultilevel"/>
    <w:tmpl w:val="275C5D7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4C4701"/>
    <w:multiLevelType w:val="hybridMultilevel"/>
    <w:tmpl w:val="E64A31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D23B5"/>
    <w:multiLevelType w:val="hybridMultilevel"/>
    <w:tmpl w:val="FD5689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752A6"/>
    <w:multiLevelType w:val="hybridMultilevel"/>
    <w:tmpl w:val="023C0E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C67B8"/>
    <w:multiLevelType w:val="hybridMultilevel"/>
    <w:tmpl w:val="A768E998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36966E6"/>
    <w:multiLevelType w:val="hybridMultilevel"/>
    <w:tmpl w:val="986C1460"/>
    <w:lvl w:ilvl="0" w:tplc="4964D41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2"/>
  </w:num>
  <w:num w:numId="5">
    <w:abstractNumId w:val="12"/>
  </w:num>
  <w:num w:numId="6">
    <w:abstractNumId w:val="9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  <w:num w:numId="13">
    <w:abstractNumId w:val="3"/>
  </w:num>
  <w:num w:numId="14">
    <w:abstractNumId w:val="1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0B1DF5"/>
    <w:rsid w:val="000B5210"/>
    <w:rsid w:val="000E30C4"/>
    <w:rsid w:val="00132F4C"/>
    <w:rsid w:val="00140981"/>
    <w:rsid w:val="001C4400"/>
    <w:rsid w:val="00241FB5"/>
    <w:rsid w:val="0024717D"/>
    <w:rsid w:val="00293A89"/>
    <w:rsid w:val="00295110"/>
    <w:rsid w:val="002B681E"/>
    <w:rsid w:val="002D4E39"/>
    <w:rsid w:val="003243B0"/>
    <w:rsid w:val="00332236"/>
    <w:rsid w:val="00355C5F"/>
    <w:rsid w:val="003807E3"/>
    <w:rsid w:val="0038386F"/>
    <w:rsid w:val="003D66DD"/>
    <w:rsid w:val="003E0B1A"/>
    <w:rsid w:val="00426898"/>
    <w:rsid w:val="00437051"/>
    <w:rsid w:val="00492EBD"/>
    <w:rsid w:val="004C2D60"/>
    <w:rsid w:val="004E17CA"/>
    <w:rsid w:val="004F0BCB"/>
    <w:rsid w:val="004F663F"/>
    <w:rsid w:val="00521BCD"/>
    <w:rsid w:val="0052510E"/>
    <w:rsid w:val="00566E98"/>
    <w:rsid w:val="005C2DBB"/>
    <w:rsid w:val="005C4FE5"/>
    <w:rsid w:val="00601B4B"/>
    <w:rsid w:val="00613470"/>
    <w:rsid w:val="00640B5F"/>
    <w:rsid w:val="00662CFC"/>
    <w:rsid w:val="00664A59"/>
    <w:rsid w:val="006717D6"/>
    <w:rsid w:val="00706415"/>
    <w:rsid w:val="007D2C0E"/>
    <w:rsid w:val="00851359"/>
    <w:rsid w:val="00855B42"/>
    <w:rsid w:val="008650B2"/>
    <w:rsid w:val="008752F8"/>
    <w:rsid w:val="008F2D42"/>
    <w:rsid w:val="00915014"/>
    <w:rsid w:val="0096673B"/>
    <w:rsid w:val="00A0301E"/>
    <w:rsid w:val="00A35287"/>
    <w:rsid w:val="00A44B27"/>
    <w:rsid w:val="00A54A7D"/>
    <w:rsid w:val="00A631C1"/>
    <w:rsid w:val="00A67085"/>
    <w:rsid w:val="00A80EDA"/>
    <w:rsid w:val="00A86090"/>
    <w:rsid w:val="00AA2F03"/>
    <w:rsid w:val="00AE3067"/>
    <w:rsid w:val="00B25F8F"/>
    <w:rsid w:val="00B26B77"/>
    <w:rsid w:val="00B31266"/>
    <w:rsid w:val="00B371C2"/>
    <w:rsid w:val="00B37EEB"/>
    <w:rsid w:val="00B403A1"/>
    <w:rsid w:val="00B45117"/>
    <w:rsid w:val="00B749F7"/>
    <w:rsid w:val="00BA6AA9"/>
    <w:rsid w:val="00BD697A"/>
    <w:rsid w:val="00C1478D"/>
    <w:rsid w:val="00C33794"/>
    <w:rsid w:val="00C7504F"/>
    <w:rsid w:val="00CC6F1D"/>
    <w:rsid w:val="00CD6163"/>
    <w:rsid w:val="00D03918"/>
    <w:rsid w:val="00D049F4"/>
    <w:rsid w:val="00D164E1"/>
    <w:rsid w:val="00D422CD"/>
    <w:rsid w:val="00D422FD"/>
    <w:rsid w:val="00D453CC"/>
    <w:rsid w:val="00D70ABC"/>
    <w:rsid w:val="00D8565E"/>
    <w:rsid w:val="00DA4FC3"/>
    <w:rsid w:val="00DE5BC8"/>
    <w:rsid w:val="00DE7D82"/>
    <w:rsid w:val="00E02E08"/>
    <w:rsid w:val="00E62768"/>
    <w:rsid w:val="00E63C49"/>
    <w:rsid w:val="00E874A1"/>
    <w:rsid w:val="00F03857"/>
    <w:rsid w:val="00F175A4"/>
    <w:rsid w:val="00F73724"/>
    <w:rsid w:val="00FB1F0B"/>
    <w:rsid w:val="00F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29874A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1C44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A6AA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5135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D697A"/>
    <w:rPr>
      <w:color w:val="605E5C"/>
      <w:shd w:val="clear" w:color="auto" w:fill="E1DFDD"/>
    </w:rPr>
  </w:style>
  <w:style w:type="paragraph" w:customStyle="1" w:styleId="l5">
    <w:name w:val="l5"/>
    <w:basedOn w:val="Normln"/>
    <w:rsid w:val="001C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C4400"/>
    <w:rPr>
      <w:i/>
      <w:iCs/>
    </w:rPr>
  </w:style>
  <w:style w:type="paragraph" w:customStyle="1" w:styleId="l6">
    <w:name w:val="l6"/>
    <w:basedOn w:val="Normln"/>
    <w:rsid w:val="001C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C440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7">
    <w:name w:val="l7"/>
    <w:basedOn w:val="Normln"/>
    <w:rsid w:val="001C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0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07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07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7E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A7FE-C70D-4211-A5C3-4627A2AF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10</cp:revision>
  <dcterms:created xsi:type="dcterms:W3CDTF">2021-01-21T20:50:00Z</dcterms:created>
  <dcterms:modified xsi:type="dcterms:W3CDTF">2021-04-08T10:34:00Z</dcterms:modified>
</cp:coreProperties>
</file>