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b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>Vápence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>Vápenec je z velké části tvořen kalcitem. Může obsahovat i příměsi</w:t>
      </w:r>
      <w:r>
        <w:rPr>
          <w:rFonts w:ascii="Franklin Gothic Book" w:hAnsi="Franklin Gothic Book"/>
          <w:sz w:val="24"/>
          <w:szCs w:val="24"/>
        </w:rPr>
        <w:t>,</w:t>
      </w:r>
      <w:r w:rsidRPr="00083D52">
        <w:rPr>
          <w:rFonts w:ascii="Franklin Gothic Book" w:hAnsi="Franklin Gothic Book"/>
          <w:sz w:val="24"/>
          <w:szCs w:val="24"/>
        </w:rPr>
        <w:t xml:space="preserve"> jako je dolomit či magnesit.</w:t>
      </w:r>
    </w:p>
    <w:p w:rsidR="00A05914" w:rsidRPr="00083D52" w:rsidRDefault="006C3221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Řeporyjské vápence, </w:t>
      </w:r>
      <w:proofErr w:type="gramStart"/>
      <w:r w:rsidR="00A05914" w:rsidRPr="00083D52">
        <w:rPr>
          <w:rFonts w:ascii="Franklin Gothic Book" w:hAnsi="Franklin Gothic Book"/>
          <w:sz w:val="24"/>
          <w:szCs w:val="24"/>
        </w:rPr>
        <w:t>který</w:t>
      </w:r>
      <w:proofErr w:type="gramEnd"/>
      <w:r w:rsidR="00A05914" w:rsidRPr="00083D52">
        <w:rPr>
          <w:rFonts w:ascii="Franklin Gothic Book" w:hAnsi="Franklin Gothic Book"/>
          <w:sz w:val="24"/>
          <w:szCs w:val="24"/>
        </w:rPr>
        <w:t xml:space="preserve"> vidíte v geoparku, vznikly usazováním vápnitých sedimentů (zbytky schránek organismů) v devonském moři. Červenavou barvu získaly díky oxidům železa - vítr je navál z nedaleké pevniny, kde probíhala eroze v pouštním klimatu.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>Těmito červenavými vápenci je tvořen model zvrásněných vrstev podél zdi vedle borovice.  Většinou jsou masivní s minimem zkamenělin.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>Tento typ vápenců nalezne především v </w:t>
      </w:r>
      <w:proofErr w:type="spellStart"/>
      <w:r w:rsidRPr="00083D52">
        <w:rPr>
          <w:rFonts w:ascii="Franklin Gothic Book" w:hAnsi="Franklin Gothic Book"/>
          <w:sz w:val="24"/>
          <w:szCs w:val="24"/>
        </w:rPr>
        <w:t>Barrandienu</w:t>
      </w:r>
      <w:proofErr w:type="spellEnd"/>
      <w:r w:rsidRPr="00083D52">
        <w:rPr>
          <w:rFonts w:ascii="Franklin Gothic Book" w:hAnsi="Franklin Gothic Book"/>
          <w:sz w:val="24"/>
          <w:szCs w:val="24"/>
        </w:rPr>
        <w:t xml:space="preserve"> na území Prahy. Nejlépe jsou vidět v Prokopském údolí na lokalitě Červený lom.</w:t>
      </w: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b/>
          <w:sz w:val="24"/>
          <w:szCs w:val="24"/>
        </w:rPr>
      </w:pP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 xml:space="preserve">Lokalita: </w:t>
      </w:r>
      <w:r w:rsidRPr="00083D52">
        <w:rPr>
          <w:rFonts w:ascii="Franklin Gothic Book" w:hAnsi="Franklin Gothic Book"/>
          <w:sz w:val="24"/>
          <w:szCs w:val="24"/>
        </w:rPr>
        <w:t xml:space="preserve">Loděnice, </w:t>
      </w:r>
      <w:proofErr w:type="spellStart"/>
      <w:r w:rsidRPr="00083D52">
        <w:rPr>
          <w:rFonts w:ascii="Franklin Gothic Book" w:hAnsi="Franklin Gothic Book"/>
          <w:sz w:val="24"/>
          <w:szCs w:val="24"/>
        </w:rPr>
        <w:t>Branžovy</w:t>
      </w:r>
      <w:proofErr w:type="spellEnd"/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b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 xml:space="preserve">Stáří: </w:t>
      </w:r>
      <w:r w:rsidRPr="00083D52">
        <w:rPr>
          <w:rFonts w:ascii="Franklin Gothic Book" w:hAnsi="Franklin Gothic Book"/>
          <w:sz w:val="24"/>
          <w:szCs w:val="24"/>
        </w:rPr>
        <w:t>devon</w:t>
      </w: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>Minerální složení</w:t>
      </w:r>
      <w:r w:rsidRPr="00083D52">
        <w:rPr>
          <w:rFonts w:ascii="Franklin Gothic Book" w:hAnsi="Franklin Gothic Book"/>
          <w:sz w:val="24"/>
          <w:szCs w:val="24"/>
        </w:rPr>
        <w:t>: převážně kalcit</w:t>
      </w: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 xml:space="preserve">Použití: </w:t>
      </w:r>
      <w:r>
        <w:rPr>
          <w:rFonts w:ascii="Franklin Gothic Book" w:hAnsi="Franklin Gothic Book"/>
          <w:sz w:val="24"/>
          <w:szCs w:val="24"/>
        </w:rPr>
        <w:t>v</w:t>
      </w:r>
      <w:r w:rsidRPr="00083D52">
        <w:rPr>
          <w:rFonts w:ascii="Franklin Gothic Book" w:hAnsi="Franklin Gothic Book"/>
          <w:sz w:val="24"/>
          <w:szCs w:val="24"/>
        </w:rPr>
        <w:t>ápenec se používá k výrobě páleného vápna a cementu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noProof/>
          <w:sz w:val="24"/>
          <w:szCs w:val="24"/>
          <w:lang w:eastAsia="cs-CZ"/>
        </w:rPr>
        <w:drawing>
          <wp:inline distT="0" distB="0" distL="0" distR="0" wp14:anchorId="597879C0" wp14:editId="7DE39077">
            <wp:extent cx="5467350" cy="3651398"/>
            <wp:effectExtent l="0" t="0" r="0" b="6350"/>
            <wp:docPr id="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621" cy="365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14" w:rsidRPr="00083D52" w:rsidRDefault="00A05914" w:rsidP="006C3221">
      <w:pPr>
        <w:spacing w:after="200" w:line="276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>obrázek: archiv Muzea Říčany</w:t>
      </w:r>
    </w:p>
    <w:p w:rsidR="00A05914" w:rsidRPr="00083D52" w:rsidRDefault="00A05914" w:rsidP="006C3221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>Melafyr (mandlovec)</w:t>
      </w:r>
    </w:p>
    <w:p w:rsidR="00A05914" w:rsidRPr="00083D52" w:rsidRDefault="00A05914" w:rsidP="006C3221">
      <w:pPr>
        <w:spacing w:after="0" w:line="360" w:lineRule="auto"/>
        <w:ind w:left="360"/>
        <w:rPr>
          <w:rFonts w:ascii="Franklin Gothic Book" w:hAnsi="Franklin Gothic Book"/>
          <w:sz w:val="24"/>
          <w:szCs w:val="24"/>
        </w:rPr>
      </w:pP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>Jedná se o vyvřelou hornina výlevného typu, která má šedočernou</w:t>
      </w:r>
      <w:r>
        <w:rPr>
          <w:rFonts w:ascii="Franklin Gothic Book" w:hAnsi="Franklin Gothic Book"/>
          <w:sz w:val="24"/>
          <w:szCs w:val="24"/>
        </w:rPr>
        <w:t>,</w:t>
      </w:r>
      <w:r w:rsidRPr="00083D52">
        <w:rPr>
          <w:rFonts w:ascii="Franklin Gothic Book" w:hAnsi="Franklin Gothic Book"/>
          <w:sz w:val="24"/>
          <w:szCs w:val="24"/>
        </w:rPr>
        <w:t xml:space="preserve"> někdy i červenohnědou barvu. Hornina má bazaltové až andezitové složení karbonského stáří, proto se někdy tato hornina nazývá bazaltický andezit.</w:t>
      </w: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>Často obsahuje takzvané mandle nebo pecky zelenavé barvy představující výplně dutin po sopečných plynech. Uvnitř dutin nacházíme nejčastější různé odrůdy křemene jako achát, křišťál, ametyst, růženín, záhnědu.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>V České republice se melafyry vyskytují převážně v Podkrkonoší v okolí Kozákova, okolí Nové Paky.</w:t>
      </w: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>lokalita:</w:t>
      </w:r>
      <w:r w:rsidRPr="00083D52">
        <w:rPr>
          <w:rFonts w:ascii="Franklin Gothic Book" w:hAnsi="Franklin Gothic Book"/>
          <w:sz w:val="24"/>
          <w:szCs w:val="24"/>
        </w:rPr>
        <w:t xml:space="preserve"> </w:t>
      </w:r>
      <w:proofErr w:type="spellStart"/>
      <w:r w:rsidRPr="00083D52">
        <w:rPr>
          <w:rFonts w:ascii="Franklin Gothic Book" w:hAnsi="Franklin Gothic Book"/>
          <w:sz w:val="24"/>
          <w:szCs w:val="24"/>
        </w:rPr>
        <w:t>Bezděčín</w:t>
      </w:r>
      <w:proofErr w:type="spellEnd"/>
      <w:r w:rsidRPr="00083D52">
        <w:rPr>
          <w:rFonts w:ascii="Franklin Gothic Book" w:hAnsi="Franklin Gothic Book"/>
          <w:sz w:val="24"/>
          <w:szCs w:val="24"/>
        </w:rPr>
        <w:t xml:space="preserve"> u </w:t>
      </w:r>
      <w:proofErr w:type="spellStart"/>
      <w:r w:rsidRPr="00083D52">
        <w:rPr>
          <w:rFonts w:ascii="Franklin Gothic Book" w:hAnsi="Franklin Gothic Book"/>
          <w:sz w:val="24"/>
          <w:szCs w:val="24"/>
        </w:rPr>
        <w:t>Frýdštejna</w:t>
      </w:r>
      <w:proofErr w:type="spellEnd"/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>stáří:</w:t>
      </w:r>
      <w:r w:rsidRPr="00083D52">
        <w:rPr>
          <w:rFonts w:ascii="Franklin Gothic Book" w:hAnsi="Franklin Gothic Book"/>
          <w:sz w:val="24"/>
          <w:szCs w:val="24"/>
        </w:rPr>
        <w:t xml:space="preserve"> karbon</w:t>
      </w: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>Minerální složení</w:t>
      </w:r>
      <w:r w:rsidRPr="00083D52">
        <w:rPr>
          <w:rFonts w:ascii="Franklin Gothic Book" w:hAnsi="Franklin Gothic Book"/>
          <w:sz w:val="24"/>
          <w:szCs w:val="24"/>
        </w:rPr>
        <w:t>: živce plagioklasy, pyroxen, olivín a amfibol</w:t>
      </w: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>Použití:</w:t>
      </w:r>
      <w:r w:rsidRPr="00083D52">
        <w:rPr>
          <w:rFonts w:ascii="Franklin Gothic Book" w:hAnsi="Franklin Gothic Book"/>
          <w:sz w:val="24"/>
          <w:szCs w:val="24"/>
        </w:rPr>
        <w:t xml:space="preserve">  jako drcené kamenivo pro štěrkování cest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noProof/>
          <w:sz w:val="24"/>
          <w:szCs w:val="24"/>
          <w:lang w:eastAsia="cs-CZ"/>
        </w:rPr>
        <w:drawing>
          <wp:inline distT="0" distB="0" distL="0" distR="0" wp14:anchorId="1E2A1DA5" wp14:editId="50BFF285">
            <wp:extent cx="5700395" cy="42748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>obrázek: archiv Muzea Říčany</w:t>
      </w:r>
    </w:p>
    <w:p w:rsidR="00A05914" w:rsidRPr="00083D52" w:rsidRDefault="00A05914" w:rsidP="006C3221">
      <w:pPr>
        <w:spacing w:after="200" w:line="276" w:lineRule="auto"/>
        <w:rPr>
          <w:rFonts w:ascii="Franklin Gothic Book" w:hAnsi="Franklin Gothic Book"/>
          <w:b/>
          <w:sz w:val="24"/>
          <w:szCs w:val="24"/>
        </w:rPr>
      </w:pPr>
      <w:r w:rsidRPr="00083D52">
        <w:rPr>
          <w:rFonts w:ascii="Franklin Gothic Book" w:hAnsi="Franklin Gothic Book"/>
          <w:b/>
        </w:rPr>
        <w:t>Čedič</w:t>
      </w:r>
      <w:r w:rsidRPr="00083D52">
        <w:rPr>
          <w:rFonts w:ascii="Franklin Gothic Book" w:hAnsi="Franklin Gothic Book"/>
          <w:b/>
          <w:sz w:val="24"/>
          <w:szCs w:val="24"/>
        </w:rPr>
        <w:t xml:space="preserve"> 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 xml:space="preserve">Čedič je </w:t>
      </w:r>
      <w:r>
        <w:rPr>
          <w:rFonts w:ascii="Franklin Gothic Book" w:hAnsi="Franklin Gothic Book"/>
          <w:sz w:val="24"/>
          <w:szCs w:val="24"/>
        </w:rPr>
        <w:t>odborně</w:t>
      </w:r>
      <w:r w:rsidRPr="00083D52">
        <w:rPr>
          <w:rFonts w:ascii="Franklin Gothic Book" w:hAnsi="Franklin Gothic Book"/>
          <w:sz w:val="24"/>
          <w:szCs w:val="24"/>
        </w:rPr>
        <w:t xml:space="preserve"> pojmenován jako bazalt. Je to výlevná vyvřelá hornina, pro kterou je typická sloupcovitá odlučnost. Většinou je šedý až černý. Čedič, který obsahuje víc</w:t>
      </w:r>
      <w:r>
        <w:rPr>
          <w:rFonts w:ascii="Franklin Gothic Book" w:hAnsi="Franklin Gothic Book"/>
          <w:sz w:val="24"/>
          <w:szCs w:val="24"/>
        </w:rPr>
        <w:t>e</w:t>
      </w:r>
      <w:r w:rsidRPr="00083D52"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t xml:space="preserve">než </w:t>
      </w:r>
      <w:r w:rsidRPr="00083D52">
        <w:rPr>
          <w:rFonts w:ascii="Franklin Gothic Book" w:hAnsi="Franklin Gothic Book"/>
          <w:sz w:val="24"/>
          <w:szCs w:val="24"/>
        </w:rPr>
        <w:t>5% olivínu</w:t>
      </w:r>
      <w:r>
        <w:rPr>
          <w:rFonts w:ascii="Franklin Gothic Book" w:hAnsi="Franklin Gothic Book"/>
          <w:sz w:val="24"/>
          <w:szCs w:val="24"/>
        </w:rPr>
        <w:t>,</w:t>
      </w:r>
      <w:r w:rsidRPr="00083D52">
        <w:rPr>
          <w:rFonts w:ascii="Franklin Gothic Book" w:hAnsi="Franklin Gothic Book"/>
          <w:sz w:val="24"/>
          <w:szCs w:val="24"/>
        </w:rPr>
        <w:t xml:space="preserve"> se nazývá olivinický. 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>Čediče se vyskytuj</w:t>
      </w:r>
      <w:r>
        <w:rPr>
          <w:rFonts w:ascii="Franklin Gothic Book" w:hAnsi="Franklin Gothic Book"/>
          <w:sz w:val="24"/>
          <w:szCs w:val="24"/>
        </w:rPr>
        <w:t>í</w:t>
      </w:r>
      <w:r w:rsidRPr="00083D52">
        <w:rPr>
          <w:rFonts w:ascii="Franklin Gothic Book" w:hAnsi="Franklin Gothic Book"/>
          <w:sz w:val="24"/>
          <w:szCs w:val="24"/>
        </w:rPr>
        <w:t xml:space="preserve"> v České republice v Českém středohoří, kde tvoří např. vrchy </w:t>
      </w:r>
      <w:proofErr w:type="spellStart"/>
      <w:r w:rsidRPr="00083D52">
        <w:rPr>
          <w:rFonts w:ascii="Franklin Gothic Book" w:hAnsi="Franklin Gothic Book"/>
          <w:sz w:val="24"/>
          <w:szCs w:val="24"/>
        </w:rPr>
        <w:t>Tlustec</w:t>
      </w:r>
      <w:proofErr w:type="spellEnd"/>
      <w:r w:rsidRPr="00083D52">
        <w:rPr>
          <w:rFonts w:ascii="Franklin Gothic Book" w:hAnsi="Franklin Gothic Book"/>
          <w:sz w:val="24"/>
          <w:szCs w:val="24"/>
        </w:rPr>
        <w:t xml:space="preserve">, </w:t>
      </w:r>
      <w:proofErr w:type="spellStart"/>
      <w:r w:rsidRPr="00083D52">
        <w:rPr>
          <w:rFonts w:ascii="Franklin Gothic Book" w:hAnsi="Franklin Gothic Book"/>
          <w:sz w:val="24"/>
          <w:szCs w:val="24"/>
        </w:rPr>
        <w:t>Radobýl</w:t>
      </w:r>
      <w:proofErr w:type="spellEnd"/>
      <w:r w:rsidRPr="00083D52">
        <w:rPr>
          <w:rFonts w:ascii="Franklin Gothic Book" w:hAnsi="Franklin Gothic Book"/>
          <w:sz w:val="24"/>
          <w:szCs w:val="24"/>
        </w:rPr>
        <w:t xml:space="preserve"> či památnou horu Říp nebo známou Panskou skálu u Kamenického Šenova.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 xml:space="preserve">Bazalty jsou nejběžnější horninou zemské kůry, tvoří dna oceánů či kontinentální </w:t>
      </w:r>
      <w:proofErr w:type="spellStart"/>
      <w:r w:rsidRPr="00083D52">
        <w:rPr>
          <w:rFonts w:ascii="Franklin Gothic Book" w:hAnsi="Franklin Gothic Book"/>
          <w:sz w:val="24"/>
          <w:szCs w:val="24"/>
        </w:rPr>
        <w:t>trapové</w:t>
      </w:r>
      <w:proofErr w:type="spellEnd"/>
      <w:r w:rsidRPr="00083D52">
        <w:rPr>
          <w:rFonts w:ascii="Franklin Gothic Book" w:hAnsi="Franklin Gothic Book"/>
          <w:sz w:val="24"/>
          <w:szCs w:val="24"/>
        </w:rPr>
        <w:t xml:space="preserve"> (plošinové) bazalty, např.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083D52">
        <w:rPr>
          <w:rFonts w:ascii="Franklin Gothic Book" w:hAnsi="Franklin Gothic Book"/>
          <w:sz w:val="24"/>
          <w:szCs w:val="24"/>
        </w:rPr>
        <w:t xml:space="preserve">oblast Columbia River v USA či </w:t>
      </w:r>
      <w:proofErr w:type="spellStart"/>
      <w:r w:rsidRPr="00083D52">
        <w:rPr>
          <w:rFonts w:ascii="Franklin Gothic Book" w:hAnsi="Franklin Gothic Book"/>
          <w:sz w:val="24"/>
          <w:szCs w:val="24"/>
        </w:rPr>
        <w:t>Deccan</w:t>
      </w:r>
      <w:proofErr w:type="spellEnd"/>
      <w:r w:rsidRPr="00083D52">
        <w:rPr>
          <w:rFonts w:ascii="Franklin Gothic Book" w:hAnsi="Franklin Gothic Book"/>
          <w:sz w:val="24"/>
          <w:szCs w:val="24"/>
        </w:rPr>
        <w:t xml:space="preserve"> v Indii. 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 xml:space="preserve">Lokalita: </w:t>
      </w:r>
      <w:r w:rsidRPr="00083D52">
        <w:rPr>
          <w:rFonts w:ascii="Franklin Gothic Book" w:hAnsi="Franklin Gothic Book"/>
          <w:sz w:val="24"/>
          <w:szCs w:val="24"/>
        </w:rPr>
        <w:t>smrčí u Semil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 xml:space="preserve">Stáří: </w:t>
      </w:r>
      <w:r w:rsidRPr="00083D52">
        <w:rPr>
          <w:rFonts w:ascii="Franklin Gothic Book" w:hAnsi="Franklin Gothic Book"/>
          <w:sz w:val="24"/>
          <w:szCs w:val="24"/>
        </w:rPr>
        <w:t>neogén (třetihory)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 xml:space="preserve">Složení: </w:t>
      </w:r>
      <w:r w:rsidRPr="00083D52">
        <w:rPr>
          <w:rFonts w:ascii="Franklin Gothic Book" w:hAnsi="Franklin Gothic Book"/>
          <w:sz w:val="24"/>
          <w:szCs w:val="24"/>
        </w:rPr>
        <w:t>pyroxeny, plagioklasy, olivín - bývá v čediči velmi hojný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 xml:space="preserve">Použití: </w:t>
      </w:r>
      <w:r w:rsidRPr="00083D52">
        <w:rPr>
          <w:rFonts w:ascii="Franklin Gothic Book" w:hAnsi="Franklin Gothic Book"/>
          <w:sz w:val="24"/>
          <w:szCs w:val="24"/>
        </w:rPr>
        <w:t>jako stavební kámen a na štěrk, tavením se z něj vyráb</w:t>
      </w:r>
      <w:r>
        <w:rPr>
          <w:rFonts w:ascii="Franklin Gothic Book" w:hAnsi="Franklin Gothic Book"/>
          <w:sz w:val="24"/>
          <w:szCs w:val="24"/>
        </w:rPr>
        <w:t>ěj</w:t>
      </w:r>
      <w:r w:rsidRPr="00083D52">
        <w:rPr>
          <w:rFonts w:ascii="Franklin Gothic Book" w:hAnsi="Franklin Gothic Book"/>
          <w:sz w:val="24"/>
          <w:szCs w:val="24"/>
        </w:rPr>
        <w:t>í např. dlažby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16"/>
          <w:szCs w:val="16"/>
        </w:rPr>
      </w:pP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noProof/>
          <w:sz w:val="24"/>
          <w:szCs w:val="24"/>
          <w:lang w:eastAsia="cs-CZ"/>
        </w:rPr>
        <w:drawing>
          <wp:inline distT="0" distB="0" distL="0" distR="0" wp14:anchorId="6EC7BF44" wp14:editId="00018393">
            <wp:extent cx="5753100" cy="43148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14" w:rsidRPr="00083D52" w:rsidRDefault="00A05914" w:rsidP="006C3221">
      <w:pPr>
        <w:spacing w:after="200" w:line="276" w:lineRule="auto"/>
        <w:rPr>
          <w:rFonts w:ascii="Franklin Gothic Book" w:hAnsi="Franklin Gothic Book"/>
          <w:b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>obrázek: archiv Muzea Říčany</w:t>
      </w:r>
      <w:r w:rsidRPr="00083D52">
        <w:rPr>
          <w:rFonts w:ascii="Franklin Gothic Book" w:hAnsi="Franklin Gothic Book"/>
          <w:b/>
          <w:sz w:val="24"/>
          <w:szCs w:val="24"/>
        </w:rPr>
        <w:t xml:space="preserve"> </w:t>
      </w:r>
      <w:r w:rsidRPr="00083D52">
        <w:rPr>
          <w:rFonts w:ascii="Franklin Gothic Book" w:hAnsi="Franklin Gothic Book"/>
          <w:b/>
          <w:sz w:val="24"/>
          <w:szCs w:val="24"/>
        </w:rPr>
        <w:br w:type="page"/>
      </w: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b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>Rula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>Přeměněná hornina vzniklá za vysokého stupně regionální metamorfózy z vyvřeliny nebo sedimentu. Předpokládá se, že ruly tvoří podstatnou část hlubší kontinentální kůry.</w:t>
      </w: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 xml:space="preserve">Pokud vznikla z vyvřeliny, je to </w:t>
      </w:r>
      <w:proofErr w:type="spellStart"/>
      <w:r w:rsidRPr="00083D52">
        <w:rPr>
          <w:rFonts w:ascii="Franklin Gothic Book" w:hAnsi="Franklin Gothic Book"/>
          <w:sz w:val="24"/>
          <w:szCs w:val="24"/>
        </w:rPr>
        <w:t>ortorula</w:t>
      </w:r>
      <w:proofErr w:type="spellEnd"/>
      <w:r w:rsidRPr="00083D52">
        <w:rPr>
          <w:rFonts w:ascii="Franklin Gothic Book" w:hAnsi="Franklin Gothic Book"/>
          <w:sz w:val="24"/>
          <w:szCs w:val="24"/>
        </w:rPr>
        <w:t>, pokud z</w:t>
      </w:r>
      <w:r>
        <w:rPr>
          <w:rFonts w:ascii="Franklin Gothic Book" w:hAnsi="Franklin Gothic Book"/>
          <w:sz w:val="24"/>
          <w:szCs w:val="24"/>
        </w:rPr>
        <w:t> </w:t>
      </w:r>
      <w:r w:rsidRPr="00083D52">
        <w:rPr>
          <w:rFonts w:ascii="Franklin Gothic Book" w:hAnsi="Franklin Gothic Book"/>
          <w:sz w:val="24"/>
          <w:szCs w:val="24"/>
        </w:rPr>
        <w:t>uloženin</w:t>
      </w:r>
      <w:r>
        <w:rPr>
          <w:rFonts w:ascii="Franklin Gothic Book" w:hAnsi="Franklin Gothic Book"/>
          <w:sz w:val="24"/>
          <w:szCs w:val="24"/>
        </w:rPr>
        <w:t>,</w:t>
      </w:r>
      <w:r w:rsidRPr="00083D52">
        <w:rPr>
          <w:rFonts w:ascii="Franklin Gothic Book" w:hAnsi="Franklin Gothic Book"/>
          <w:sz w:val="24"/>
          <w:szCs w:val="24"/>
        </w:rPr>
        <w:t xml:space="preserve"> tak pararula.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>Pro rulu je typická vrstevnatá stavba. Mohou být od jemnozrnných až po hrubozrnné.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>Ruly budují většinu území Českomoravské vrchoviny. Jsou poměrně hojné oblasti jižních Čech, Krušných hor, Jeseníků nebo Krkonoš a Jizerských hor. Můžeme je najít také v Orlických horách či na Šumavě. Blízko jsou Plaňany u Kolína.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>Unikát</w:t>
      </w:r>
      <w:r w:rsidRPr="00083D52">
        <w:rPr>
          <w:rFonts w:ascii="Franklin Gothic Book" w:hAnsi="Franklin Gothic Book"/>
          <w:sz w:val="24"/>
          <w:szCs w:val="24"/>
        </w:rPr>
        <w:t xml:space="preserve">: Stébelnatá rula z nedalekých </w:t>
      </w:r>
      <w:proofErr w:type="spellStart"/>
      <w:r w:rsidRPr="00083D52">
        <w:rPr>
          <w:rFonts w:ascii="Franklin Gothic Book" w:hAnsi="Franklin Gothic Book"/>
          <w:sz w:val="24"/>
          <w:szCs w:val="24"/>
        </w:rPr>
        <w:t>Doubravčan</w:t>
      </w:r>
      <w:proofErr w:type="spellEnd"/>
      <w:r w:rsidRPr="00083D52">
        <w:rPr>
          <w:rFonts w:ascii="Franklin Gothic Book" w:hAnsi="Franklin Gothic Book"/>
          <w:sz w:val="24"/>
          <w:szCs w:val="24"/>
        </w:rPr>
        <w:t xml:space="preserve"> má výraznou stébelnatou texturu. Vznikla metamorfózou za vysokých tlaků, kdy došlo k roztavení a následné rekrystalizaci minerálů. 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b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>Složení:</w:t>
      </w:r>
      <w:r w:rsidRPr="00083D52"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t>v</w:t>
      </w:r>
      <w:r w:rsidRPr="00083D52">
        <w:rPr>
          <w:rFonts w:ascii="Franklin Gothic Book" w:hAnsi="Franklin Gothic Book"/>
          <w:sz w:val="24"/>
          <w:szCs w:val="24"/>
        </w:rPr>
        <w:t>ětšinu rul tvoří převážně křemen, slída – muskovit a živce</w:t>
      </w:r>
    </w:p>
    <w:p w:rsidR="00A05914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 xml:space="preserve">Použití: </w:t>
      </w:r>
      <w:r>
        <w:rPr>
          <w:rFonts w:ascii="Franklin Gothic Book" w:hAnsi="Franklin Gothic Book"/>
          <w:sz w:val="24"/>
          <w:szCs w:val="24"/>
        </w:rPr>
        <w:t>ru</w:t>
      </w:r>
      <w:r w:rsidRPr="00083D52">
        <w:rPr>
          <w:rFonts w:ascii="Franklin Gothic Book" w:hAnsi="Franklin Gothic Book"/>
          <w:sz w:val="24"/>
          <w:szCs w:val="24"/>
        </w:rPr>
        <w:t>ly se obvykle používají na kamenivo a v menší míře i v zahradní architektuře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</w:p>
    <w:p w:rsidR="00A05914" w:rsidRPr="00083D52" w:rsidRDefault="006C3221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noProof/>
          <w:sz w:val="24"/>
          <w:szCs w:val="24"/>
          <w:lang w:eastAsia="cs-CZ"/>
        </w:rPr>
        <w:drawing>
          <wp:inline distT="0" distB="0" distL="0" distR="0" wp14:anchorId="55215938" wp14:editId="7B68A9BC">
            <wp:extent cx="4857750" cy="364331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ébelnatá až plástevnátá rula detai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914" w:rsidRPr="00083D52" w:rsidRDefault="00A05914" w:rsidP="006C3221">
      <w:pPr>
        <w:spacing w:after="200" w:line="276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>obrázek: archiv Muzea Říčany</w:t>
      </w: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b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>Hadec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color w:val="008000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 xml:space="preserve">Hadec neboli </w:t>
      </w:r>
      <w:proofErr w:type="spellStart"/>
      <w:r w:rsidRPr="00083D52">
        <w:rPr>
          <w:rFonts w:ascii="Franklin Gothic Book" w:hAnsi="Franklin Gothic Book"/>
          <w:sz w:val="24"/>
          <w:szCs w:val="24"/>
        </w:rPr>
        <w:t>serpentinit</w:t>
      </w:r>
      <w:proofErr w:type="spellEnd"/>
      <w:r w:rsidRPr="00083D52">
        <w:rPr>
          <w:rFonts w:ascii="Franklin Gothic Book" w:hAnsi="Franklin Gothic Book"/>
          <w:sz w:val="24"/>
          <w:szCs w:val="24"/>
        </w:rPr>
        <w:t xml:space="preserve"> je zvláštní přeměněná hornina. Své jméno </w:t>
      </w:r>
      <w:r w:rsidRPr="00083D52">
        <w:rPr>
          <w:rFonts w:ascii="Franklin Gothic Book" w:eastAsia="Times New Roman" w:hAnsi="Franklin Gothic Book"/>
          <w:sz w:val="24"/>
          <w:szCs w:val="24"/>
          <w:lang w:eastAsia="cs-CZ"/>
        </w:rPr>
        <w:t xml:space="preserve">(v latině je had </w:t>
      </w:r>
      <w:proofErr w:type="spellStart"/>
      <w:r w:rsidRPr="00083D52">
        <w:rPr>
          <w:rFonts w:ascii="Franklin Gothic Book" w:eastAsia="Times New Roman" w:hAnsi="Franklin Gothic Book"/>
          <w:i/>
          <w:iCs/>
          <w:sz w:val="24"/>
          <w:szCs w:val="24"/>
          <w:lang w:eastAsia="cs-CZ"/>
        </w:rPr>
        <w:t>serpens</w:t>
      </w:r>
      <w:proofErr w:type="spellEnd"/>
      <w:r w:rsidRPr="00083D52">
        <w:rPr>
          <w:rFonts w:ascii="Franklin Gothic Book" w:eastAsia="Times New Roman" w:hAnsi="Franklin Gothic Book"/>
          <w:sz w:val="24"/>
          <w:szCs w:val="24"/>
          <w:lang w:eastAsia="cs-CZ"/>
        </w:rPr>
        <w:t>)</w:t>
      </w:r>
      <w:r w:rsidRPr="00083D52">
        <w:rPr>
          <w:rFonts w:ascii="Franklin Gothic Book" w:hAnsi="Franklin Gothic Book"/>
          <w:sz w:val="24"/>
          <w:szCs w:val="24"/>
        </w:rPr>
        <w:t xml:space="preserve"> dostala hornina buď podle vzhledu - často vzniká na puklinách, které se klikatí horninou</w:t>
      </w:r>
      <w:r>
        <w:rPr>
          <w:rFonts w:ascii="Franklin Gothic Book" w:hAnsi="Franklin Gothic Book"/>
          <w:sz w:val="24"/>
          <w:szCs w:val="24"/>
        </w:rPr>
        <w:t>,</w:t>
      </w:r>
      <w:r w:rsidRPr="00083D52">
        <w:rPr>
          <w:rFonts w:ascii="Franklin Gothic Book" w:hAnsi="Franklin Gothic Book"/>
          <w:sz w:val="24"/>
          <w:szCs w:val="24"/>
        </w:rPr>
        <w:t xml:space="preserve"> a tak připomíná obrovského hada. Nebo jméno souvisí s </w:t>
      </w:r>
      <w:r w:rsidRPr="00083D52">
        <w:rPr>
          <w:rFonts w:ascii="Franklin Gothic Book" w:eastAsia="Times New Roman" w:hAnsi="Franklin Gothic Book"/>
          <w:sz w:val="24"/>
          <w:szCs w:val="24"/>
          <w:lang w:eastAsia="cs-CZ"/>
        </w:rPr>
        <w:t>tmavou, černozelenou barv</w:t>
      </w:r>
      <w:r>
        <w:rPr>
          <w:rFonts w:ascii="Franklin Gothic Book" w:eastAsia="Times New Roman" w:hAnsi="Franklin Gothic Book"/>
          <w:sz w:val="24"/>
          <w:szCs w:val="24"/>
          <w:lang w:eastAsia="cs-CZ"/>
        </w:rPr>
        <w:t>o</w:t>
      </w:r>
      <w:r w:rsidRPr="00083D52">
        <w:rPr>
          <w:rFonts w:ascii="Franklin Gothic Book" w:eastAsia="Times New Roman" w:hAnsi="Franklin Gothic Book"/>
          <w:sz w:val="24"/>
          <w:szCs w:val="24"/>
          <w:lang w:eastAsia="cs-CZ"/>
        </w:rPr>
        <w:t>u, díky které se hornina na jaře rychle prohřívá a studenokrevným živočichům usnadňuje probírání ze zimní strnulosti. Proto se na hadcích ještěrky a hadi rádi sluní.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 xml:space="preserve"> Hadce v</w:t>
      </w:r>
      <w:r w:rsidRPr="00083D52">
        <w:rPr>
          <w:rFonts w:ascii="Franklin Gothic Book" w:eastAsia="Times New Roman" w:hAnsi="Franklin Gothic Book"/>
          <w:sz w:val="24"/>
          <w:szCs w:val="24"/>
          <w:lang w:eastAsia="cs-CZ"/>
        </w:rPr>
        <w:t>znikly metamorfózou v průběhu horotvorných pochodů za mimořádně vysokých teplot a tlaků.</w:t>
      </w:r>
      <w:r w:rsidRPr="00083D52">
        <w:rPr>
          <w:rFonts w:ascii="Franklin Gothic Book" w:hAnsi="Franklin Gothic Book"/>
          <w:sz w:val="24"/>
          <w:szCs w:val="24"/>
        </w:rPr>
        <w:t xml:space="preserve"> Přeměnily se z peridotitu – tmavé ultrabazické horniny. České hadce </w:t>
      </w:r>
      <w:r w:rsidRPr="00083D52">
        <w:rPr>
          <w:rFonts w:ascii="Franklin Gothic Book" w:eastAsia="Times New Roman" w:hAnsi="Franklin Gothic Book"/>
          <w:sz w:val="24"/>
          <w:szCs w:val="24"/>
          <w:lang w:eastAsia="cs-CZ"/>
        </w:rPr>
        <w:t>vznikaly v prvohorách v důsledku kolize zemských desek.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 xml:space="preserve">Nejznámější lokalita je na Českomoravské vrchovině u Mohelna, kde se na hadcích vyvinula známá </w:t>
      </w:r>
      <w:proofErr w:type="spellStart"/>
      <w:r w:rsidRPr="00083D52">
        <w:rPr>
          <w:rFonts w:ascii="Franklin Gothic Book" w:hAnsi="Franklin Gothic Book"/>
          <w:iCs/>
          <w:sz w:val="24"/>
          <w:szCs w:val="24"/>
        </w:rPr>
        <w:t>Mohelenská</w:t>
      </w:r>
      <w:proofErr w:type="spellEnd"/>
      <w:r w:rsidRPr="00083D52">
        <w:rPr>
          <w:rFonts w:ascii="Franklin Gothic Book" w:hAnsi="Franklin Gothic Book"/>
          <w:sz w:val="24"/>
          <w:szCs w:val="24"/>
        </w:rPr>
        <w:t xml:space="preserve"> hadcová </w:t>
      </w:r>
      <w:r w:rsidRPr="00083D52">
        <w:rPr>
          <w:rFonts w:ascii="Franklin Gothic Book" w:hAnsi="Franklin Gothic Book"/>
          <w:iCs/>
          <w:sz w:val="24"/>
          <w:szCs w:val="24"/>
        </w:rPr>
        <w:t>step.</w:t>
      </w:r>
      <w:r w:rsidRPr="00083D52">
        <w:rPr>
          <w:rFonts w:ascii="Franklin Gothic Book" w:hAnsi="Franklin Gothic Book"/>
          <w:sz w:val="24"/>
          <w:szCs w:val="24"/>
        </w:rPr>
        <w:t xml:space="preserve"> Dále se nachází u Dolních a Horních Borů, Kutné Hory či Mariánských lázní.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>Složení:</w:t>
      </w:r>
      <w:r w:rsidRPr="00083D52">
        <w:rPr>
          <w:rFonts w:ascii="Franklin Gothic Book" w:hAnsi="Franklin Gothic Book"/>
          <w:sz w:val="24"/>
          <w:szCs w:val="24"/>
        </w:rPr>
        <w:t xml:space="preserve"> magnetit, granát, augit, </w:t>
      </w:r>
      <w:r w:rsidRPr="00BC117D">
        <w:rPr>
          <w:rFonts w:ascii="Franklin Gothic Book" w:hAnsi="Franklin Gothic Book"/>
          <w:sz w:val="24"/>
          <w:szCs w:val="24"/>
        </w:rPr>
        <w:t>amfibol, mastek. Obsahuje chryzotil</w:t>
      </w:r>
      <w:r>
        <w:rPr>
          <w:rFonts w:ascii="Franklin Gothic Book" w:hAnsi="Franklin Gothic Book"/>
          <w:sz w:val="24"/>
          <w:szCs w:val="24"/>
        </w:rPr>
        <w:t xml:space="preserve"> (surovina pro výrobu </w:t>
      </w:r>
      <w:r w:rsidRPr="00BC117D">
        <w:rPr>
          <w:rFonts w:ascii="Franklin Gothic Book" w:hAnsi="Franklin Gothic Book"/>
          <w:sz w:val="24"/>
          <w:szCs w:val="24"/>
        </w:rPr>
        <w:t>azbest</w:t>
      </w:r>
      <w:r>
        <w:rPr>
          <w:rFonts w:ascii="Franklin Gothic Book" w:hAnsi="Franklin Gothic Book"/>
          <w:sz w:val="24"/>
          <w:szCs w:val="24"/>
        </w:rPr>
        <w:t>u)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>Lokalita:</w:t>
      </w:r>
      <w:r w:rsidRPr="00083D52">
        <w:rPr>
          <w:rFonts w:ascii="Franklin Gothic Book" w:hAnsi="Franklin Gothic Book"/>
          <w:sz w:val="24"/>
          <w:szCs w:val="24"/>
        </w:rPr>
        <w:t xml:space="preserve"> Bernartice u Zruče nad Sázavou</w:t>
      </w:r>
    </w:p>
    <w:p w:rsidR="006C3221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>Použití:</w:t>
      </w:r>
      <w:r w:rsidRPr="00083D52"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t>h</w:t>
      </w:r>
      <w:r w:rsidRPr="00083D52">
        <w:rPr>
          <w:rFonts w:ascii="Franklin Gothic Book" w:hAnsi="Franklin Gothic Book"/>
          <w:sz w:val="24"/>
          <w:szCs w:val="24"/>
        </w:rPr>
        <w:t>adce se používají k výrobě drceného kamene, někdy jako dekorační kámen</w:t>
      </w:r>
      <w:r>
        <w:rPr>
          <w:rFonts w:ascii="Franklin Gothic Book" w:hAnsi="Franklin Gothic Book"/>
          <w:sz w:val="24"/>
          <w:szCs w:val="24"/>
        </w:rPr>
        <w:t>;</w:t>
      </w:r>
      <w:r w:rsidRPr="00083D52"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t>h</w:t>
      </w:r>
      <w:r w:rsidRPr="00083D52">
        <w:rPr>
          <w:rFonts w:ascii="Franklin Gothic Book" w:hAnsi="Franklin Gothic Book"/>
          <w:sz w:val="24"/>
          <w:szCs w:val="24"/>
        </w:rPr>
        <w:t xml:space="preserve">odí se k výrobě speciálních druhů betonu, které dokáží pohlcovat radiaci </w:t>
      </w:r>
    </w:p>
    <w:p w:rsidR="00A05914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 xml:space="preserve"> </w:t>
      </w:r>
    </w:p>
    <w:p w:rsidR="00A05914" w:rsidRPr="00083D52" w:rsidRDefault="006C3221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noProof/>
          <w:color w:val="FF0000"/>
          <w:sz w:val="24"/>
          <w:szCs w:val="24"/>
          <w:lang w:eastAsia="cs-CZ"/>
        </w:rPr>
        <w:drawing>
          <wp:inline distT="0" distB="0" distL="0" distR="0" wp14:anchorId="31A56A1C" wp14:editId="31E4785C">
            <wp:extent cx="4229097" cy="3171825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97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14" w:rsidRPr="00083D52" w:rsidRDefault="00A05914" w:rsidP="006C3221">
      <w:pPr>
        <w:spacing w:after="200" w:line="276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>obrázek: archiv Muzea Říčany</w:t>
      </w: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>Pískovec</w:t>
      </w:r>
    </w:p>
    <w:p w:rsidR="00A05914" w:rsidRPr="00A62280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>Křemenný pískovec je usazená hornina. Vznikl v mělkém moři nedaleko břehu, často při ústí řek</w:t>
      </w:r>
      <w:r>
        <w:rPr>
          <w:rFonts w:ascii="Franklin Gothic Book" w:hAnsi="Franklin Gothic Book"/>
          <w:sz w:val="24"/>
          <w:szCs w:val="24"/>
        </w:rPr>
        <w:t>,</w:t>
      </w:r>
      <w:r w:rsidRPr="00083D52">
        <w:rPr>
          <w:rFonts w:ascii="Franklin Gothic Book" w:hAnsi="Franklin Gothic Book"/>
          <w:sz w:val="24"/>
          <w:szCs w:val="24"/>
        </w:rPr>
        <w:t xml:space="preserve"> kde je velký přínos materiálu ze souše. Jedná se o velmi dobře vytříděné sedimenty, které jsou tvořen</w:t>
      </w:r>
      <w:r>
        <w:rPr>
          <w:rFonts w:ascii="Franklin Gothic Book" w:hAnsi="Franklin Gothic Book"/>
          <w:sz w:val="24"/>
          <w:szCs w:val="24"/>
        </w:rPr>
        <w:t>y</w:t>
      </w:r>
      <w:r w:rsidRPr="00083D52">
        <w:rPr>
          <w:rFonts w:ascii="Franklin Gothic Book" w:hAnsi="Franklin Gothic Book"/>
          <w:sz w:val="24"/>
          <w:szCs w:val="24"/>
        </w:rPr>
        <w:t xml:space="preserve"> 90% čistě křemenným</w:t>
      </w:r>
      <w:r>
        <w:rPr>
          <w:rFonts w:ascii="Franklin Gothic Book" w:hAnsi="Franklin Gothic Book"/>
          <w:sz w:val="24"/>
          <w:szCs w:val="24"/>
        </w:rPr>
        <w:t>i</w:t>
      </w:r>
      <w:r w:rsidRPr="00083D52">
        <w:rPr>
          <w:rFonts w:ascii="Franklin Gothic Book" w:hAnsi="Franklin Gothic Book"/>
          <w:sz w:val="24"/>
          <w:szCs w:val="24"/>
        </w:rPr>
        <w:t xml:space="preserve"> zrny. Dále obsahuje slídu, živce, karbonáty (jako pojivo). V malé míře další tvrdé minerály </w:t>
      </w:r>
      <w:r w:rsidRPr="00BC117D">
        <w:rPr>
          <w:rFonts w:ascii="Franklin Gothic Book" w:hAnsi="Franklin Gothic Book"/>
          <w:sz w:val="24"/>
          <w:szCs w:val="24"/>
        </w:rPr>
        <w:t xml:space="preserve">jako </w:t>
      </w:r>
      <w:hyperlink r:id="rId11" w:tooltip="Turmalín" w:history="1">
        <w:r w:rsidRPr="00BC117D">
          <w:rPr>
            <w:rFonts w:ascii="Franklin Gothic Book" w:hAnsi="Franklin Gothic Book"/>
            <w:sz w:val="24"/>
            <w:szCs w:val="24"/>
          </w:rPr>
          <w:t>turmalín</w:t>
        </w:r>
      </w:hyperlink>
      <w:r w:rsidRPr="00A62280">
        <w:rPr>
          <w:rFonts w:ascii="Franklin Gothic Book" w:hAnsi="Franklin Gothic Book"/>
          <w:sz w:val="24"/>
          <w:szCs w:val="24"/>
        </w:rPr>
        <w:t xml:space="preserve">, </w:t>
      </w:r>
      <w:hyperlink r:id="rId12" w:tooltip="Zirkon" w:history="1">
        <w:r w:rsidRPr="00BC117D">
          <w:rPr>
            <w:rFonts w:ascii="Franklin Gothic Book" w:hAnsi="Franklin Gothic Book"/>
            <w:sz w:val="24"/>
            <w:szCs w:val="24"/>
          </w:rPr>
          <w:t>zirkon</w:t>
        </w:r>
      </w:hyperlink>
      <w:r w:rsidRPr="00A62280">
        <w:rPr>
          <w:rFonts w:ascii="Franklin Gothic Book" w:hAnsi="Franklin Gothic Book"/>
          <w:sz w:val="24"/>
          <w:szCs w:val="24"/>
        </w:rPr>
        <w:t xml:space="preserve">, </w:t>
      </w:r>
      <w:hyperlink r:id="rId13" w:tooltip="Rutil" w:history="1">
        <w:r w:rsidRPr="00BC117D">
          <w:rPr>
            <w:rFonts w:ascii="Franklin Gothic Book" w:hAnsi="Franklin Gothic Book"/>
            <w:sz w:val="24"/>
            <w:szCs w:val="24"/>
          </w:rPr>
          <w:t>rutil</w:t>
        </w:r>
      </w:hyperlink>
      <w:r w:rsidRPr="00A62280">
        <w:rPr>
          <w:rFonts w:ascii="Franklin Gothic Book" w:hAnsi="Franklin Gothic Book"/>
          <w:sz w:val="24"/>
          <w:szCs w:val="24"/>
        </w:rPr>
        <w:t xml:space="preserve">, </w:t>
      </w:r>
      <w:hyperlink r:id="rId14" w:tooltip="Olivín" w:history="1">
        <w:r w:rsidRPr="00BC117D">
          <w:rPr>
            <w:rFonts w:ascii="Franklin Gothic Book" w:hAnsi="Franklin Gothic Book"/>
            <w:sz w:val="24"/>
            <w:szCs w:val="24"/>
          </w:rPr>
          <w:t>olivín</w:t>
        </w:r>
      </w:hyperlink>
      <w:r w:rsidRPr="00A62280">
        <w:rPr>
          <w:rFonts w:ascii="Franklin Gothic Book" w:hAnsi="Franklin Gothic Book"/>
          <w:sz w:val="24"/>
          <w:szCs w:val="24"/>
        </w:rPr>
        <w:t xml:space="preserve">, </w:t>
      </w:r>
      <w:hyperlink r:id="rId15" w:tooltip="Granát (minerál)" w:history="1">
        <w:r w:rsidRPr="00BC117D">
          <w:rPr>
            <w:rFonts w:ascii="Franklin Gothic Book" w:hAnsi="Franklin Gothic Book"/>
            <w:sz w:val="24"/>
            <w:szCs w:val="24"/>
          </w:rPr>
          <w:t>granáty</w:t>
        </w:r>
      </w:hyperlink>
      <w:r w:rsidRPr="00A62280">
        <w:rPr>
          <w:rFonts w:ascii="Franklin Gothic Book" w:hAnsi="Franklin Gothic Book"/>
          <w:sz w:val="24"/>
          <w:szCs w:val="24"/>
        </w:rPr>
        <w:t xml:space="preserve"> atd.</w:t>
      </w:r>
    </w:p>
    <w:p w:rsidR="00A05914" w:rsidRPr="00083D52" w:rsidRDefault="00A05914" w:rsidP="006C3221">
      <w:pPr>
        <w:spacing w:after="0" w:line="360" w:lineRule="auto"/>
        <w:ind w:firstLine="360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sz w:val="24"/>
          <w:szCs w:val="24"/>
        </w:rPr>
        <w:t>Samotné křemenné pískovce jsou většinou křídového stáří a v České republice tvoří většinu skalních měst, kde jsou větrnou erozí vytvarovány do úžasných tvarů, jako jsou věže, brány, hřiby a jiné. Na vzorku v geoparku je patrná goethitová žilka tvořená minerálem železa.</w:t>
      </w: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 xml:space="preserve">Lokalita: </w:t>
      </w:r>
      <w:proofErr w:type="spellStart"/>
      <w:r w:rsidRPr="00083D52">
        <w:rPr>
          <w:rFonts w:ascii="Franklin Gothic Book" w:hAnsi="Franklin Gothic Book"/>
          <w:sz w:val="24"/>
          <w:szCs w:val="24"/>
        </w:rPr>
        <w:t>Střeleč</w:t>
      </w:r>
      <w:proofErr w:type="spellEnd"/>
      <w:r w:rsidRPr="00083D52">
        <w:rPr>
          <w:rFonts w:ascii="Franklin Gothic Book" w:hAnsi="Franklin Gothic Book"/>
          <w:sz w:val="24"/>
          <w:szCs w:val="24"/>
        </w:rPr>
        <w:t>, Sobotka</w:t>
      </w: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b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 xml:space="preserve">Stáří: </w:t>
      </w:r>
      <w:r>
        <w:rPr>
          <w:rFonts w:ascii="Franklin Gothic Book" w:hAnsi="Franklin Gothic Book"/>
          <w:sz w:val="24"/>
          <w:szCs w:val="24"/>
        </w:rPr>
        <w:t>z</w:t>
      </w:r>
      <w:r w:rsidRPr="00083D52">
        <w:rPr>
          <w:rFonts w:ascii="Franklin Gothic Book" w:hAnsi="Franklin Gothic Book"/>
          <w:sz w:val="24"/>
          <w:szCs w:val="24"/>
        </w:rPr>
        <w:t>ákladní hmota pískovce byla usazena během křídy (část druhohor), goethit se v puklině vysrážel z roztoku patrně v paleogénu</w:t>
      </w: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>Minerální složení</w:t>
      </w:r>
      <w:r w:rsidRPr="00083D52">
        <w:rPr>
          <w:rFonts w:ascii="Franklin Gothic Book" w:hAnsi="Franklin Gothic Book"/>
          <w:sz w:val="24"/>
          <w:szCs w:val="24"/>
        </w:rPr>
        <w:t>: převážně křemen</w:t>
      </w:r>
    </w:p>
    <w:p w:rsidR="00A05914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b/>
          <w:sz w:val="24"/>
          <w:szCs w:val="24"/>
        </w:rPr>
        <w:t xml:space="preserve">Použití: </w:t>
      </w:r>
      <w:r w:rsidRPr="00083D52">
        <w:rPr>
          <w:rFonts w:ascii="Franklin Gothic Book" w:hAnsi="Franklin Gothic Book"/>
          <w:sz w:val="24"/>
          <w:szCs w:val="24"/>
        </w:rPr>
        <w:t xml:space="preserve"> jako stavební materiál nebo v</w:t>
      </w:r>
      <w:r>
        <w:rPr>
          <w:rFonts w:ascii="Franklin Gothic Book" w:hAnsi="Franklin Gothic Book"/>
          <w:sz w:val="24"/>
          <w:szCs w:val="24"/>
        </w:rPr>
        <w:t> </w:t>
      </w:r>
      <w:r w:rsidRPr="00083D52">
        <w:rPr>
          <w:rFonts w:ascii="Franklin Gothic Book" w:hAnsi="Franklin Gothic Book"/>
          <w:sz w:val="24"/>
          <w:szCs w:val="24"/>
        </w:rPr>
        <w:t>sochařství</w:t>
      </w: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b/>
          <w:sz w:val="24"/>
          <w:szCs w:val="24"/>
        </w:rPr>
      </w:pPr>
    </w:p>
    <w:p w:rsidR="00A05914" w:rsidRPr="00083D52" w:rsidRDefault="00A05914" w:rsidP="006C3221">
      <w:pPr>
        <w:spacing w:after="0" w:line="360" w:lineRule="auto"/>
        <w:rPr>
          <w:rFonts w:ascii="Franklin Gothic Book" w:hAnsi="Franklin Gothic Book"/>
          <w:sz w:val="24"/>
          <w:szCs w:val="24"/>
        </w:rPr>
      </w:pPr>
      <w:r w:rsidRPr="00083D52">
        <w:rPr>
          <w:rFonts w:ascii="Franklin Gothic Book" w:hAnsi="Franklin Gothic Book"/>
          <w:noProof/>
          <w:sz w:val="24"/>
          <w:szCs w:val="24"/>
          <w:lang w:eastAsia="cs-CZ"/>
        </w:rPr>
        <w:drawing>
          <wp:inline distT="0" distB="0" distL="0" distR="0" wp14:anchorId="078EA667" wp14:editId="06927086">
            <wp:extent cx="5514975" cy="3683204"/>
            <wp:effectExtent l="0" t="0" r="0" b="0"/>
            <wp:docPr id="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18" cy="369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D9" w:rsidRPr="00A05914" w:rsidRDefault="00A05914" w:rsidP="006C3221">
      <w:pPr>
        <w:spacing w:after="200" w:line="276" w:lineRule="auto"/>
      </w:pPr>
      <w:r w:rsidRPr="00083D52">
        <w:rPr>
          <w:rFonts w:ascii="Franklin Gothic Book" w:hAnsi="Franklin Gothic Book"/>
          <w:sz w:val="24"/>
          <w:szCs w:val="24"/>
        </w:rPr>
        <w:t>obrázek: archiv Muzea Říčany</w:t>
      </w:r>
      <w:bookmarkStart w:id="0" w:name="_GoBack"/>
      <w:bookmarkEnd w:id="0"/>
    </w:p>
    <w:sectPr w:rsidR="007775D9" w:rsidRPr="00A05914" w:rsidSect="007775D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1B8" w:rsidRDefault="00F871B8" w:rsidP="00F03857">
      <w:pPr>
        <w:spacing w:after="0" w:line="240" w:lineRule="auto"/>
      </w:pPr>
      <w:r>
        <w:separator/>
      </w:r>
    </w:p>
  </w:endnote>
  <w:endnote w:type="continuationSeparator" w:id="0">
    <w:p w:rsidR="00F871B8" w:rsidRDefault="00F871B8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1B8" w:rsidRDefault="00F871B8" w:rsidP="00F03857">
      <w:pPr>
        <w:spacing w:after="0" w:line="240" w:lineRule="auto"/>
      </w:pPr>
      <w:r>
        <w:separator/>
      </w:r>
    </w:p>
  </w:footnote>
  <w:footnote w:type="continuationSeparator" w:id="0">
    <w:p w:rsidR="00F871B8" w:rsidRDefault="00F871B8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3" cy="1067752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3" cy="1067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AE5" w:rsidRDefault="00582AE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57"/>
    <w:rsid w:val="00067FAF"/>
    <w:rsid w:val="000A2FEE"/>
    <w:rsid w:val="0017280A"/>
    <w:rsid w:val="00245F71"/>
    <w:rsid w:val="00295110"/>
    <w:rsid w:val="003243B0"/>
    <w:rsid w:val="00355C5F"/>
    <w:rsid w:val="003A3DDE"/>
    <w:rsid w:val="003E16C0"/>
    <w:rsid w:val="00426898"/>
    <w:rsid w:val="00566E98"/>
    <w:rsid w:val="00582AE5"/>
    <w:rsid w:val="005B6CC4"/>
    <w:rsid w:val="00664A59"/>
    <w:rsid w:val="006C3221"/>
    <w:rsid w:val="006F21FF"/>
    <w:rsid w:val="0077208E"/>
    <w:rsid w:val="007775D9"/>
    <w:rsid w:val="0082522B"/>
    <w:rsid w:val="008752F8"/>
    <w:rsid w:val="00915014"/>
    <w:rsid w:val="00A05914"/>
    <w:rsid w:val="00A631C1"/>
    <w:rsid w:val="00A86090"/>
    <w:rsid w:val="00B40049"/>
    <w:rsid w:val="00B403A1"/>
    <w:rsid w:val="00B45117"/>
    <w:rsid w:val="00CC7E8B"/>
    <w:rsid w:val="00CD6163"/>
    <w:rsid w:val="00F03585"/>
    <w:rsid w:val="00F03857"/>
    <w:rsid w:val="00F871B8"/>
    <w:rsid w:val="00F9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C630D0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05914"/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s.wikipedia.org/wiki/Rutil" TargetMode="External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hyperlink" Target="https://cs.wikipedia.org/wiki/Zirkon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s.wikipedia.org/wiki/Turmal%C3%ADn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cs.wikipedia.org/wiki/Gran%C3%A1t_(miner%C3%A1l)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cs.wikipedia.org/wiki/Oliv%C3%ADn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825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Dočkalová Jana Mgr.</cp:lastModifiedBy>
  <cp:revision>3</cp:revision>
  <dcterms:created xsi:type="dcterms:W3CDTF">2021-02-16T14:57:00Z</dcterms:created>
  <dcterms:modified xsi:type="dcterms:W3CDTF">2021-02-16T15:10:00Z</dcterms:modified>
</cp:coreProperties>
</file>