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CBB" w:rsidRPr="00D04879" w:rsidRDefault="008F0CBB" w:rsidP="008F0CBB">
      <w:pPr>
        <w:spacing w:after="100" w:afterAutospacing="1" w:line="240" w:lineRule="atLeast"/>
        <w:rPr>
          <w:rFonts w:ascii="Franklin Gothic Medium" w:hAnsi="Franklin Gothic Medium"/>
          <w:b/>
          <w:sz w:val="32"/>
          <w:szCs w:val="32"/>
        </w:rPr>
      </w:pPr>
      <w:r w:rsidRPr="00D04879">
        <w:rPr>
          <w:rFonts w:ascii="Franklin Gothic Medium" w:hAnsi="Franklin Gothic Medium"/>
          <w:b/>
          <w:sz w:val="32"/>
          <w:szCs w:val="32"/>
        </w:rPr>
        <w:t xml:space="preserve">Časová osa – obrázky a texty k tisku  </w:t>
      </w:r>
    </w:p>
    <w:p w:rsidR="008F0CBB" w:rsidRPr="00D04879" w:rsidRDefault="008F0CBB" w:rsidP="008F0CBB">
      <w:pPr>
        <w:spacing w:after="100" w:afterAutospacing="1" w:line="240" w:lineRule="atLeast"/>
        <w:rPr>
          <w:rFonts w:ascii="Franklin Gothic Medium" w:hAnsi="Franklin Gothic Medium"/>
          <w:b/>
          <w:sz w:val="24"/>
          <w:szCs w:val="24"/>
        </w:rPr>
      </w:pPr>
      <w:r w:rsidRPr="00D04879">
        <w:rPr>
          <w:rFonts w:ascii="Franklin Gothic Medium" w:hAnsi="Franklin Gothic Medium"/>
          <w:b/>
          <w:sz w:val="24"/>
          <w:szCs w:val="24"/>
        </w:rPr>
        <w:t>(vytisknout podle počtu skupin – 5x)</w:t>
      </w:r>
    </w:p>
    <w:p w:rsidR="008F0CBB" w:rsidRPr="00D04879" w:rsidRDefault="008F0CBB" w:rsidP="008F0CBB">
      <w:pPr>
        <w:spacing w:after="100" w:afterAutospacing="1" w:line="240" w:lineRule="atLeast"/>
        <w:rPr>
          <w:rFonts w:ascii="Franklin Gothic Demi" w:hAnsi="Franklin Gothic Demi"/>
          <w:b/>
          <w:sz w:val="32"/>
          <w:szCs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  <w:gridCol w:w="4281"/>
      </w:tblGrid>
      <w:tr w:rsidR="008F0CBB" w:rsidTr="00BC5CBA">
        <w:trPr>
          <w:trHeight w:val="3469"/>
        </w:trPr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mamut                              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oheň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oštěp  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jeskyně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>železné nástroje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hrnčířský kruh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 xml:space="preserve">hradiště 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theme="minorHAnsi"/>
                <w:b/>
                <w:sz w:val="44"/>
                <w:szCs w:val="44"/>
              </w:rPr>
              <w:t>ražba mincí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</w:tr>
      <w:tr w:rsidR="008F0CBB" w:rsidTr="00BC5CBA">
        <w:trPr>
          <w:trHeight w:val="3469"/>
        </w:trPr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hrad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šlechta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tržiště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 xml:space="preserve">písmo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těžba ropy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 xml:space="preserve">továrny 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 xml:space="preserve">železnice 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 xml:space="preserve">nemocnice 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</w:tr>
      <w:tr w:rsidR="008F0CBB" w:rsidTr="00BC5CBA">
        <w:trPr>
          <w:trHeight w:val="3490"/>
        </w:trPr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internet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mobil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 xml:space="preserve">auto  </w:t>
            </w:r>
          </w:p>
          <w:p w:rsidR="008F0CBB" w:rsidRPr="00D04879" w:rsidRDefault="008F0CBB" w:rsidP="00BC5CBA">
            <w:pPr>
              <w:rPr>
                <w:rFonts w:ascii="Franklin Gothic Book" w:hAnsi="Franklin Gothic Book" w:cs="Times New Roman"/>
                <w:b/>
                <w:sz w:val="44"/>
                <w:szCs w:val="44"/>
              </w:rPr>
            </w:pPr>
            <w:r w:rsidRPr="00D04879">
              <w:rPr>
                <w:rFonts w:ascii="Franklin Gothic Book" w:hAnsi="Franklin Gothic Book" w:cs="Times New Roman"/>
                <w:b/>
                <w:sz w:val="44"/>
                <w:szCs w:val="44"/>
              </w:rPr>
              <w:t>kancelář</w:t>
            </w:r>
          </w:p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  <w:tc>
          <w:tcPr>
            <w:tcW w:w="4606" w:type="dxa"/>
          </w:tcPr>
          <w:p w:rsidR="008F0CBB" w:rsidRPr="00D04879" w:rsidRDefault="008F0CBB" w:rsidP="00BC5CBA">
            <w:pPr>
              <w:rPr>
                <w:rFonts w:ascii="Franklin Gothic Book" w:hAnsi="Franklin Gothic Book" w:cstheme="minorHAnsi"/>
                <w:b/>
                <w:sz w:val="44"/>
                <w:szCs w:val="44"/>
              </w:rPr>
            </w:pPr>
          </w:p>
        </w:tc>
      </w:tr>
    </w:tbl>
    <w:p w:rsidR="008F0CBB" w:rsidRDefault="008F0CBB" w:rsidP="008F0CBB">
      <w:pPr>
        <w:rPr>
          <w:rFonts w:ascii="Franklin Gothic Book" w:hAnsi="Franklin Gothic Book" w:cstheme="minorHAnsi"/>
          <w:sz w:val="44"/>
          <w:szCs w:val="44"/>
        </w:rPr>
      </w:pPr>
    </w:p>
    <w:p w:rsidR="008F0CBB" w:rsidRPr="00037364" w:rsidRDefault="008F0CBB" w:rsidP="008F0CBB">
      <w:pPr>
        <w:rPr>
          <w:rFonts w:ascii="Franklin Gothic Book" w:hAnsi="Franklin Gothic Book" w:cstheme="minorHAnsi"/>
          <w:sz w:val="44"/>
          <w:szCs w:val="44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C8FF04B" wp14:editId="590236AD">
            <wp:extent cx="4035560" cy="6794006"/>
            <wp:effectExtent l="0" t="0" r="317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5560" cy="67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879">
        <w:rPr>
          <w:noProof/>
          <w:lang w:eastAsia="cs-CZ"/>
        </w:rPr>
        <w:t xml:space="preserve"> </w:t>
      </w:r>
    </w:p>
    <w:p w:rsidR="008F0CBB" w:rsidRDefault="008F0CBB" w:rsidP="008F0CBB">
      <w:pPr>
        <w:spacing w:after="100" w:afterAutospacing="1" w:line="240" w:lineRule="atLeast"/>
        <w:ind w:left="113"/>
        <w:rPr>
          <w:noProof/>
          <w:lang w:eastAsia="cs-CZ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noProof/>
          <w:lang w:eastAsia="cs-CZ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noProof/>
          <w:lang w:eastAsia="cs-CZ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noProof/>
          <w:lang w:eastAsia="cs-CZ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F864FD" wp14:editId="08470519">
            <wp:simplePos x="971550" y="1247775"/>
            <wp:positionH relativeFrom="margin">
              <wp:align>center</wp:align>
            </wp:positionH>
            <wp:positionV relativeFrom="margin">
              <wp:align>center</wp:align>
            </wp:positionV>
            <wp:extent cx="3791585" cy="72999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04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Pr="00112F6B" w:rsidRDefault="008F0CBB" w:rsidP="008F0CBB">
      <w:pPr>
        <w:spacing w:after="100" w:afterAutospacing="1" w:line="240" w:lineRule="atLeast"/>
        <w:ind w:left="11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  <w:r>
        <w:rPr>
          <w:rFonts w:ascii="Franklin Gothic Demi" w:hAnsi="Franklin Gothic Demi"/>
          <w:noProof/>
          <w:color w:val="595959" w:themeColor="text1" w:themeTint="A6"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279B32A0" wp14:editId="07F1F3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86250" cy="6724650"/>
            <wp:effectExtent l="0" t="0" r="0" b="0"/>
            <wp:wrapSquare wrapText="bothSides"/>
            <wp:docPr id="7" name="Obrázek 7" descr="U:\HANDS ON MUZEUM\PROGRAMY\Lovci a sběrači\časová osa\3-rytí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HANDS ON MUZEUM\PROGRAMY\Lovci a sběrači\časová osa\3-rytí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  <w:r>
        <w:rPr>
          <w:rFonts w:ascii="Franklin Gothic Demi" w:hAnsi="Franklin Gothic Demi"/>
          <w:noProof/>
          <w:color w:val="595959" w:themeColor="text1" w:themeTint="A6"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6824AFDC" wp14:editId="627B7791">
            <wp:simplePos x="971550" y="2057400"/>
            <wp:positionH relativeFrom="margin">
              <wp:align>center</wp:align>
            </wp:positionH>
            <wp:positionV relativeFrom="margin">
              <wp:align>center</wp:align>
            </wp:positionV>
            <wp:extent cx="3838575" cy="6638925"/>
            <wp:effectExtent l="0" t="0" r="9525" b="9525"/>
            <wp:wrapSquare wrapText="bothSides"/>
            <wp:docPr id="9" name="Obrázek 9" descr="U:\HANDS ON MUZEUM\PROGRAMY\Lovci a sběrači\časová osa\4-gent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HANDS ON MUZEUM\PROGRAMY\Lovci a sběrači\časová osa\4-gentle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  <w:r>
        <w:rPr>
          <w:rFonts w:ascii="Franklin Gothic Demi" w:hAnsi="Franklin Gothic Demi"/>
          <w:noProof/>
          <w:color w:val="595959" w:themeColor="text1" w:themeTint="A6"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35A6DE0D" wp14:editId="5DA17389">
            <wp:simplePos x="971550" y="2466975"/>
            <wp:positionH relativeFrom="margin">
              <wp:align>center</wp:align>
            </wp:positionH>
            <wp:positionV relativeFrom="margin">
              <wp:align>center</wp:align>
            </wp:positionV>
            <wp:extent cx="3543300" cy="6677025"/>
            <wp:effectExtent l="0" t="0" r="0" b="9525"/>
            <wp:wrapSquare wrapText="bothSides"/>
            <wp:docPr id="10" name="Obrázek 10" descr="U:\HANDS ON MUZEUM\PROGRAMY\Lovci a sběrači\časová osa\5-podnik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HANDS ON MUZEUM\PROGRAMY\Lovci a sběrači\časová osa\5-podnikat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</w:p>
    <w:p w:rsidR="008F0CBB" w:rsidRDefault="008F0CBB" w:rsidP="008F0CBB">
      <w:pPr>
        <w:spacing w:after="100" w:afterAutospacing="1" w:line="240" w:lineRule="atLeast"/>
        <w:ind w:left="113"/>
        <w:rPr>
          <w:rFonts w:ascii="Franklin Gothic Demi" w:hAnsi="Franklin Gothic Demi"/>
          <w:color w:val="595959" w:themeColor="text1" w:themeTint="A6"/>
          <w:sz w:val="32"/>
          <w:szCs w:val="32"/>
        </w:rPr>
      </w:pPr>
      <w:r>
        <w:rPr>
          <w:rFonts w:ascii="Franklin Gothic Demi" w:hAnsi="Franklin Gothic Demi"/>
          <w:noProof/>
          <w:color w:val="595959" w:themeColor="text1" w:themeTint="A6"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15DA2E4E" wp14:editId="6E2F3083">
            <wp:simplePos x="971550" y="2876550"/>
            <wp:positionH relativeFrom="margin">
              <wp:align>center</wp:align>
            </wp:positionH>
            <wp:positionV relativeFrom="margin">
              <wp:align>center</wp:align>
            </wp:positionV>
            <wp:extent cx="3543300" cy="6677025"/>
            <wp:effectExtent l="0" t="0" r="0" b="9525"/>
            <wp:wrapSquare wrapText="bothSides"/>
            <wp:docPr id="11" name="Obrázek 11" descr="U:\HANDS ON MUZEUM\PROGRAMY\Lovci a sběrači\časová osa\5-podnik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HANDS ON MUZEUM\PROGRAMY\Lovci a sběrači\časová osa\5-podnikat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5D9" w:rsidRPr="008F0CBB" w:rsidRDefault="007775D9" w:rsidP="008F0CBB">
      <w:bookmarkStart w:id="0" w:name="_GoBack"/>
      <w:bookmarkEnd w:id="0"/>
    </w:p>
    <w:sectPr w:rsidR="007775D9" w:rsidRPr="008F0CBB" w:rsidSect="007775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7FF2" w:rsidRDefault="00E67FF2" w:rsidP="00F03857">
      <w:pPr>
        <w:spacing w:after="0" w:line="240" w:lineRule="auto"/>
      </w:pPr>
      <w:r>
        <w:separator/>
      </w:r>
    </w:p>
  </w:endnote>
  <w:endnote w:type="continuationSeparator" w:id="0">
    <w:p w:rsidR="00E67FF2" w:rsidRDefault="00E67FF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7FF2" w:rsidRDefault="00E67FF2" w:rsidP="00F03857">
      <w:pPr>
        <w:spacing w:after="0" w:line="240" w:lineRule="auto"/>
      </w:pPr>
      <w:r>
        <w:separator/>
      </w:r>
    </w:p>
  </w:footnote>
  <w:footnote w:type="continuationSeparator" w:id="0">
    <w:p w:rsidR="00E67FF2" w:rsidRDefault="00E67FF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67FAF"/>
    <w:rsid w:val="000A2FEE"/>
    <w:rsid w:val="0017280A"/>
    <w:rsid w:val="001D6303"/>
    <w:rsid w:val="00245F71"/>
    <w:rsid w:val="00295110"/>
    <w:rsid w:val="003243B0"/>
    <w:rsid w:val="00355C5F"/>
    <w:rsid w:val="003A3DDE"/>
    <w:rsid w:val="003E16C0"/>
    <w:rsid w:val="00426898"/>
    <w:rsid w:val="00566E98"/>
    <w:rsid w:val="00582AE5"/>
    <w:rsid w:val="005B6CC4"/>
    <w:rsid w:val="00664A59"/>
    <w:rsid w:val="006F21FF"/>
    <w:rsid w:val="0077208E"/>
    <w:rsid w:val="007775D9"/>
    <w:rsid w:val="00782E37"/>
    <w:rsid w:val="0082522B"/>
    <w:rsid w:val="008752F8"/>
    <w:rsid w:val="008F0CBB"/>
    <w:rsid w:val="00915014"/>
    <w:rsid w:val="00A631C1"/>
    <w:rsid w:val="00A86090"/>
    <w:rsid w:val="00B40049"/>
    <w:rsid w:val="00B403A1"/>
    <w:rsid w:val="00B45117"/>
    <w:rsid w:val="00CC7E8B"/>
    <w:rsid w:val="00CD6163"/>
    <w:rsid w:val="00E67FF2"/>
    <w:rsid w:val="00F03585"/>
    <w:rsid w:val="00F03857"/>
    <w:rsid w:val="00F91F99"/>
    <w:rsid w:val="00FD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0CBB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8F0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3</cp:revision>
  <dcterms:created xsi:type="dcterms:W3CDTF">2021-02-03T10:24:00Z</dcterms:created>
  <dcterms:modified xsi:type="dcterms:W3CDTF">2021-02-03T10:25:00Z</dcterms:modified>
</cp:coreProperties>
</file>